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F9" w:rsidRPr="00F14B63" w:rsidRDefault="00C94AF9" w:rsidP="00A07E35">
      <w:pPr>
        <w:spacing w:before="3"/>
        <w:ind w:left="2116" w:right="2248" w:firstLine="2242"/>
        <w:outlineLvl w:val="0"/>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0.7pt;margin-top:9.6pt;width:59.3pt;height:80.15pt;z-index:251658240;visibility:visible;mso-wrap-distance-left:0;mso-wrap-distance-right:0;mso-position-horizontal-relative:page">
            <v:imagedata r:id="rId5" o:title=""/>
            <w10:wrap anchorx="page"/>
          </v:shape>
        </w:pict>
      </w:r>
      <w:r w:rsidRPr="00F14B63">
        <w:rPr>
          <w:b/>
          <w:bCs/>
          <w:sz w:val="28"/>
          <w:szCs w:val="28"/>
        </w:rPr>
        <w:t xml:space="preserve">МІНІСТЕРСТВО </w:t>
      </w:r>
      <w:r>
        <w:rPr>
          <w:b/>
          <w:bCs/>
          <w:sz w:val="28"/>
          <w:szCs w:val="28"/>
        </w:rPr>
        <w:t xml:space="preserve"> </w:t>
      </w:r>
      <w:r w:rsidRPr="00F14B63">
        <w:rPr>
          <w:b/>
          <w:bCs/>
          <w:sz w:val="28"/>
          <w:szCs w:val="28"/>
        </w:rPr>
        <w:t>ОСВІТИ</w:t>
      </w:r>
      <w:r>
        <w:rPr>
          <w:b/>
          <w:bCs/>
          <w:sz w:val="28"/>
          <w:szCs w:val="28"/>
        </w:rPr>
        <w:t xml:space="preserve"> </w:t>
      </w:r>
      <w:r w:rsidRPr="00F14B63">
        <w:rPr>
          <w:b/>
          <w:bCs/>
          <w:sz w:val="28"/>
          <w:szCs w:val="28"/>
        </w:rPr>
        <w:t xml:space="preserve"> І </w:t>
      </w:r>
      <w:r>
        <w:rPr>
          <w:b/>
          <w:bCs/>
          <w:sz w:val="28"/>
          <w:szCs w:val="28"/>
        </w:rPr>
        <w:t xml:space="preserve"> </w:t>
      </w:r>
      <w:r w:rsidRPr="00F14B63">
        <w:rPr>
          <w:b/>
          <w:bCs/>
          <w:sz w:val="28"/>
          <w:szCs w:val="28"/>
        </w:rPr>
        <w:t xml:space="preserve">НАУКИ </w:t>
      </w:r>
      <w:r>
        <w:rPr>
          <w:b/>
          <w:bCs/>
          <w:sz w:val="28"/>
          <w:szCs w:val="28"/>
        </w:rPr>
        <w:t xml:space="preserve">   </w:t>
      </w:r>
      <w:r w:rsidRPr="00F14B63">
        <w:rPr>
          <w:b/>
          <w:bCs/>
          <w:sz w:val="28"/>
          <w:szCs w:val="28"/>
        </w:rPr>
        <w:t>УКРАЇНИ</w:t>
      </w:r>
      <w:r w:rsidRPr="00F14B63">
        <w:rPr>
          <w:b/>
          <w:bCs/>
          <w:spacing w:val="1"/>
          <w:sz w:val="28"/>
          <w:szCs w:val="28"/>
        </w:rPr>
        <w:t xml:space="preserve"> </w:t>
      </w:r>
      <w:r w:rsidRPr="00F14B63">
        <w:rPr>
          <w:b/>
          <w:bCs/>
          <w:sz w:val="28"/>
          <w:szCs w:val="28"/>
        </w:rPr>
        <w:t>ЦЕНТРАЛЬНОУКРАЇНСЬКИЙ</w:t>
      </w:r>
      <w:r w:rsidRPr="00F14B63">
        <w:rPr>
          <w:b/>
          <w:bCs/>
          <w:spacing w:val="-4"/>
          <w:sz w:val="28"/>
          <w:szCs w:val="28"/>
        </w:rPr>
        <w:t xml:space="preserve"> </w:t>
      </w:r>
      <w:r w:rsidRPr="00F14B63">
        <w:rPr>
          <w:b/>
          <w:bCs/>
          <w:sz w:val="28"/>
          <w:szCs w:val="28"/>
        </w:rPr>
        <w:t>НАЦІОНАЛЬНИЙ</w:t>
      </w:r>
      <w:r w:rsidRPr="00F14B63">
        <w:rPr>
          <w:b/>
          <w:bCs/>
          <w:spacing w:val="-3"/>
          <w:sz w:val="28"/>
          <w:szCs w:val="28"/>
        </w:rPr>
        <w:t xml:space="preserve"> </w:t>
      </w:r>
      <w:r w:rsidRPr="00F14B63">
        <w:rPr>
          <w:b/>
          <w:bCs/>
          <w:sz w:val="28"/>
          <w:szCs w:val="28"/>
        </w:rPr>
        <w:t>ТЕХНІЧНИЙ</w:t>
      </w:r>
      <w:r w:rsidRPr="00F14B63">
        <w:rPr>
          <w:b/>
          <w:bCs/>
          <w:spacing w:val="-4"/>
          <w:sz w:val="28"/>
          <w:szCs w:val="28"/>
        </w:rPr>
        <w:t xml:space="preserve"> </w:t>
      </w:r>
      <w:r w:rsidRPr="00F14B63">
        <w:rPr>
          <w:b/>
          <w:bCs/>
          <w:sz w:val="28"/>
          <w:szCs w:val="28"/>
        </w:rPr>
        <w:t>УНІВЕРСИТЕТ</w:t>
      </w:r>
    </w:p>
    <w:p w:rsidR="00C94AF9" w:rsidRPr="00F14B63" w:rsidRDefault="00C94AF9" w:rsidP="00A07E35">
      <w:pPr>
        <w:rPr>
          <w:b/>
          <w:bCs/>
          <w:sz w:val="30"/>
          <w:szCs w:val="30"/>
        </w:rPr>
      </w:pPr>
    </w:p>
    <w:p w:rsidR="00C94AF9" w:rsidRPr="00F14B63" w:rsidRDefault="00C94AF9" w:rsidP="00A07E35">
      <w:pPr>
        <w:spacing w:before="9"/>
        <w:rPr>
          <w:b/>
          <w:bCs/>
          <w:sz w:val="25"/>
          <w:szCs w:val="25"/>
        </w:rPr>
      </w:pPr>
    </w:p>
    <w:p w:rsidR="00C94AF9" w:rsidRDefault="00C94AF9" w:rsidP="00A07E35">
      <w:pPr>
        <w:ind w:right="108"/>
        <w:jc w:val="center"/>
        <w:rPr>
          <w:sz w:val="28"/>
          <w:szCs w:val="28"/>
        </w:rPr>
      </w:pPr>
      <w:r w:rsidRPr="00F14B63">
        <w:rPr>
          <w:sz w:val="28"/>
          <w:szCs w:val="28"/>
        </w:rPr>
        <w:t>Кафедра</w:t>
      </w:r>
      <w:r w:rsidRPr="00F14B63">
        <w:rPr>
          <w:spacing w:val="-3"/>
          <w:sz w:val="28"/>
          <w:szCs w:val="28"/>
        </w:rPr>
        <w:t xml:space="preserve"> </w:t>
      </w:r>
      <w:r>
        <w:rPr>
          <w:sz w:val="28"/>
          <w:szCs w:val="28"/>
        </w:rPr>
        <w:t>історії, археології, інформаційної та архівної справи</w:t>
      </w:r>
    </w:p>
    <w:p w:rsidR="00C94AF9" w:rsidRPr="00F14B63" w:rsidRDefault="00C94AF9" w:rsidP="00A07E35">
      <w:pPr>
        <w:ind w:right="108"/>
        <w:jc w:val="center"/>
        <w:rPr>
          <w:sz w:val="28"/>
          <w:szCs w:val="28"/>
        </w:rPr>
      </w:pPr>
    </w:p>
    <w:p w:rsidR="00C94AF9" w:rsidRPr="00F14B63" w:rsidRDefault="00C94AF9" w:rsidP="00A07E35">
      <w:pPr>
        <w:rPr>
          <w:sz w:val="30"/>
          <w:szCs w:val="30"/>
        </w:rPr>
      </w:pPr>
    </w:p>
    <w:p w:rsidR="00C94AF9" w:rsidRPr="00F14B63" w:rsidRDefault="00C94AF9" w:rsidP="00A07E35">
      <w:pPr>
        <w:rPr>
          <w:sz w:val="30"/>
          <w:szCs w:val="30"/>
        </w:rPr>
      </w:pPr>
    </w:p>
    <w:p w:rsidR="00C94AF9" w:rsidRPr="00F14B63" w:rsidRDefault="00C94AF9" w:rsidP="00A07E35">
      <w:pPr>
        <w:spacing w:before="3"/>
        <w:rPr>
          <w:sz w:val="24"/>
          <w:szCs w:val="24"/>
        </w:rPr>
      </w:pPr>
    </w:p>
    <w:p w:rsidR="00C94AF9" w:rsidRDefault="00C94AF9" w:rsidP="00A07E35">
      <w:pPr>
        <w:spacing w:line="720" w:lineRule="auto"/>
        <w:ind w:left="2977" w:right="3870"/>
        <w:jc w:val="center"/>
        <w:outlineLvl w:val="0"/>
        <w:rPr>
          <w:b/>
          <w:bCs/>
          <w:sz w:val="28"/>
          <w:szCs w:val="28"/>
        </w:rPr>
      </w:pPr>
      <w:r w:rsidRPr="00F14B63">
        <w:rPr>
          <w:b/>
          <w:bCs/>
          <w:sz w:val="28"/>
          <w:szCs w:val="28"/>
        </w:rPr>
        <w:t xml:space="preserve">СИЛАБУС НАВЧАЛЬНОЇ ДИСЦИПЛІНИ </w:t>
      </w:r>
    </w:p>
    <w:p w:rsidR="00C94AF9" w:rsidRDefault="00C94AF9" w:rsidP="00A07E35">
      <w:pPr>
        <w:tabs>
          <w:tab w:val="left" w:pos="7779"/>
        </w:tabs>
        <w:ind w:left="3730" w:right="3356"/>
        <w:jc w:val="both"/>
        <w:outlineLvl w:val="0"/>
        <w:rPr>
          <w:b/>
          <w:bCs/>
          <w:sz w:val="36"/>
          <w:szCs w:val="36"/>
        </w:rPr>
      </w:pPr>
      <w:r w:rsidRPr="00A07E35">
        <w:rPr>
          <w:b/>
          <w:bCs/>
          <w:sz w:val="36"/>
          <w:szCs w:val="36"/>
        </w:rPr>
        <w:t>Історія вітчизняної та світової культури</w:t>
      </w:r>
    </w:p>
    <w:p w:rsidR="00C94AF9" w:rsidRDefault="00C94AF9" w:rsidP="00A07E35">
      <w:pPr>
        <w:tabs>
          <w:tab w:val="left" w:pos="7779"/>
        </w:tabs>
        <w:ind w:left="3730" w:right="3356"/>
        <w:jc w:val="both"/>
        <w:outlineLvl w:val="0"/>
        <w:rPr>
          <w:b/>
          <w:bCs/>
          <w:sz w:val="36"/>
          <w:szCs w:val="36"/>
        </w:rPr>
      </w:pPr>
    </w:p>
    <w:p w:rsidR="00C94AF9" w:rsidRPr="00A07E35" w:rsidRDefault="00C94AF9" w:rsidP="00A07E35">
      <w:pPr>
        <w:tabs>
          <w:tab w:val="left" w:pos="7779"/>
        </w:tabs>
        <w:ind w:left="3730" w:right="3356"/>
        <w:jc w:val="both"/>
        <w:outlineLvl w:val="0"/>
        <w:rPr>
          <w:b/>
          <w:bCs/>
          <w:sz w:val="36"/>
          <w:szCs w:val="36"/>
        </w:rPr>
      </w:pPr>
    </w:p>
    <w:p w:rsidR="00C94AF9" w:rsidRPr="004A5CEE" w:rsidRDefault="00C94AF9" w:rsidP="00A07E35">
      <w:pPr>
        <w:spacing w:line="360" w:lineRule="auto"/>
        <w:ind w:left="2977"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C94AF9" w:rsidRPr="004A5CEE" w:rsidRDefault="00C94AF9" w:rsidP="00A07E35">
      <w:pPr>
        <w:spacing w:line="360" w:lineRule="auto"/>
        <w:ind w:left="2977" w:right="3870"/>
        <w:jc w:val="both"/>
        <w:outlineLvl w:val="0"/>
        <w:rPr>
          <w:sz w:val="28"/>
          <w:szCs w:val="28"/>
        </w:rPr>
      </w:pPr>
      <w:r w:rsidRPr="004A5CEE">
        <w:rPr>
          <w:sz w:val="28"/>
          <w:szCs w:val="28"/>
        </w:rPr>
        <w:t>Рівень вищої освіти перший (бакалаврський)</w:t>
      </w:r>
    </w:p>
    <w:p w:rsidR="00C94AF9" w:rsidRPr="004A5CEE" w:rsidRDefault="00C94AF9" w:rsidP="00A07E35">
      <w:pPr>
        <w:spacing w:line="360" w:lineRule="auto"/>
        <w:ind w:left="2977" w:right="3870"/>
        <w:jc w:val="both"/>
        <w:outlineLvl w:val="0"/>
        <w:rPr>
          <w:sz w:val="28"/>
          <w:szCs w:val="28"/>
        </w:rPr>
      </w:pPr>
      <w:r w:rsidRPr="004A5CEE">
        <w:rPr>
          <w:sz w:val="28"/>
          <w:szCs w:val="28"/>
        </w:rPr>
        <w:t>Галузь знань 02 Культура і мистецтво</w:t>
      </w:r>
    </w:p>
    <w:p w:rsidR="00C94AF9" w:rsidRPr="004A5CEE" w:rsidRDefault="00C94AF9" w:rsidP="00A07E35">
      <w:pPr>
        <w:spacing w:line="360" w:lineRule="auto"/>
        <w:ind w:left="2977" w:right="3870"/>
        <w:jc w:val="both"/>
        <w:outlineLvl w:val="0"/>
        <w:rPr>
          <w:sz w:val="28"/>
          <w:szCs w:val="28"/>
        </w:rPr>
      </w:pPr>
      <w:r w:rsidRPr="004A5CEE">
        <w:rPr>
          <w:sz w:val="28"/>
          <w:szCs w:val="28"/>
        </w:rPr>
        <w:t>Спеціальність 029 «Інформаційна, бібліотечна та архівна справа»</w:t>
      </w:r>
    </w:p>
    <w:p w:rsidR="00C94AF9" w:rsidRDefault="00C94AF9" w:rsidP="00A07E35">
      <w:pPr>
        <w:spacing w:line="720" w:lineRule="auto"/>
        <w:ind w:left="2977" w:right="3870"/>
        <w:jc w:val="center"/>
        <w:outlineLvl w:val="0"/>
        <w:rPr>
          <w:b/>
          <w:bCs/>
          <w:sz w:val="28"/>
          <w:szCs w:val="28"/>
        </w:rPr>
      </w:pPr>
    </w:p>
    <w:p w:rsidR="00C94AF9" w:rsidRDefault="00C94AF9" w:rsidP="00A07E35">
      <w:pPr>
        <w:spacing w:line="720" w:lineRule="auto"/>
        <w:ind w:left="2977" w:right="3870"/>
        <w:jc w:val="center"/>
        <w:outlineLvl w:val="0"/>
        <w:rPr>
          <w:b/>
          <w:bCs/>
          <w:sz w:val="28"/>
          <w:szCs w:val="28"/>
          <w:lang w:val="ru-RU"/>
        </w:rPr>
      </w:pPr>
    </w:p>
    <w:p w:rsidR="00C94AF9" w:rsidRPr="007D73B5" w:rsidRDefault="00C94AF9" w:rsidP="00A07E35">
      <w:pPr>
        <w:spacing w:line="720" w:lineRule="auto"/>
        <w:ind w:left="2977" w:right="3870"/>
        <w:jc w:val="center"/>
        <w:outlineLvl w:val="0"/>
        <w:rPr>
          <w:b/>
          <w:bCs/>
          <w:sz w:val="28"/>
          <w:szCs w:val="28"/>
          <w:lang w:val="ru-RU"/>
        </w:rPr>
      </w:pPr>
    </w:p>
    <w:p w:rsidR="00C94AF9" w:rsidRDefault="00C94AF9" w:rsidP="00A07E35">
      <w:pPr>
        <w:spacing w:line="720" w:lineRule="auto"/>
        <w:ind w:left="2977" w:right="3870"/>
        <w:jc w:val="center"/>
        <w:outlineLvl w:val="0"/>
        <w:rPr>
          <w:b/>
          <w:bCs/>
          <w:sz w:val="28"/>
          <w:szCs w:val="28"/>
        </w:rPr>
      </w:pPr>
      <w:r>
        <w:rPr>
          <w:b/>
          <w:bCs/>
          <w:sz w:val="28"/>
          <w:szCs w:val="28"/>
        </w:rPr>
        <w:t>Кропивницький – 2021</w:t>
      </w:r>
    </w:p>
    <w:p w:rsidR="00C94AF9" w:rsidRDefault="00C94AF9" w:rsidP="00A07E35">
      <w:pPr>
        <w:spacing w:before="69" w:line="320" w:lineRule="exact"/>
        <w:ind w:left="3730" w:right="3870"/>
        <w:jc w:val="center"/>
        <w:outlineLvl w:val="0"/>
        <w:rPr>
          <w:b/>
          <w:bCs/>
          <w:sz w:val="28"/>
          <w:szCs w:val="28"/>
        </w:rPr>
      </w:pPr>
      <w:r w:rsidRPr="00954CF1">
        <w:rPr>
          <w:b/>
          <w:bCs/>
          <w:sz w:val="28"/>
          <w:szCs w:val="28"/>
        </w:rPr>
        <w:t>ЗМІСТ</w:t>
      </w:r>
    </w:p>
    <w:p w:rsidR="00C94AF9" w:rsidRDefault="00C94AF9" w:rsidP="00A07E35">
      <w:pPr>
        <w:spacing w:before="69" w:line="320" w:lineRule="exact"/>
        <w:ind w:left="3730" w:right="3870"/>
        <w:jc w:val="center"/>
        <w:outlineLvl w:val="0"/>
        <w:rPr>
          <w:b/>
          <w:bCs/>
          <w:sz w:val="28"/>
          <w:szCs w:val="28"/>
        </w:rPr>
      </w:pPr>
    </w:p>
    <w:p w:rsidR="00C94AF9" w:rsidRDefault="00C94AF9" w:rsidP="00A07E35">
      <w:pPr>
        <w:spacing w:before="69" w:line="320" w:lineRule="exact"/>
        <w:ind w:left="3730" w:right="3870"/>
        <w:jc w:val="center"/>
        <w:outlineLvl w:val="0"/>
        <w:rPr>
          <w:b/>
          <w:bCs/>
          <w:sz w:val="28"/>
          <w:szCs w:val="28"/>
        </w:rPr>
      </w:pPr>
    </w:p>
    <w:p w:rsidR="00C94AF9" w:rsidRPr="00954CF1" w:rsidRDefault="00C94AF9" w:rsidP="00A07E35">
      <w:pPr>
        <w:spacing w:before="69" w:line="320" w:lineRule="exact"/>
        <w:ind w:right="-31"/>
        <w:jc w:val="both"/>
        <w:outlineLvl w:val="0"/>
        <w:rPr>
          <w:b/>
          <w:bCs/>
          <w:sz w:val="28"/>
          <w:szCs w:val="28"/>
        </w:rPr>
      </w:pPr>
    </w:p>
    <w:p w:rsidR="00C94AF9" w:rsidRPr="00954CF1" w:rsidRDefault="00C94AF9" w:rsidP="00A07E35">
      <w:pPr>
        <w:numPr>
          <w:ilvl w:val="0"/>
          <w:numId w:val="8"/>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C94AF9" w:rsidRPr="00954CF1" w:rsidRDefault="00C94AF9" w:rsidP="00A07E35">
      <w:pPr>
        <w:numPr>
          <w:ilvl w:val="0"/>
          <w:numId w:val="8"/>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C94AF9" w:rsidRPr="00954CF1" w:rsidRDefault="00C94AF9" w:rsidP="00A07E35">
      <w:pPr>
        <w:numPr>
          <w:ilvl w:val="0"/>
          <w:numId w:val="8"/>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C94AF9" w:rsidRPr="00954CF1" w:rsidRDefault="00C94AF9" w:rsidP="00A07E35">
      <w:pPr>
        <w:numPr>
          <w:ilvl w:val="0"/>
          <w:numId w:val="8"/>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C94AF9" w:rsidRPr="00954CF1" w:rsidRDefault="00C94AF9" w:rsidP="00A07E35">
      <w:pPr>
        <w:numPr>
          <w:ilvl w:val="0"/>
          <w:numId w:val="8"/>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C94AF9" w:rsidRPr="00954CF1" w:rsidRDefault="00C94AF9" w:rsidP="00A07E35">
      <w:pPr>
        <w:numPr>
          <w:ilvl w:val="0"/>
          <w:numId w:val="8"/>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C94AF9" w:rsidRPr="00954CF1" w:rsidRDefault="00C94AF9" w:rsidP="00A07E35">
      <w:pPr>
        <w:numPr>
          <w:ilvl w:val="0"/>
          <w:numId w:val="8"/>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C94AF9" w:rsidRPr="00954CF1" w:rsidRDefault="00C94AF9" w:rsidP="00A07E35">
      <w:pPr>
        <w:numPr>
          <w:ilvl w:val="0"/>
          <w:numId w:val="8"/>
        </w:numPr>
        <w:tabs>
          <w:tab w:val="left" w:pos="1843"/>
        </w:tabs>
        <w:spacing w:before="161"/>
        <w:ind w:left="1560" w:right="-31" w:firstLine="1288"/>
        <w:jc w:val="both"/>
        <w:rPr>
          <w:sz w:val="28"/>
          <w:szCs w:val="28"/>
        </w:rPr>
      </w:pPr>
      <w:r w:rsidRPr="00954CF1">
        <w:rPr>
          <w:sz w:val="28"/>
          <w:szCs w:val="28"/>
        </w:rPr>
        <w:t>Пререквізити</w:t>
      </w:r>
    </w:p>
    <w:p w:rsidR="00C94AF9" w:rsidRPr="0096002C" w:rsidRDefault="00C94AF9" w:rsidP="00A07E35">
      <w:pPr>
        <w:numPr>
          <w:ilvl w:val="0"/>
          <w:numId w:val="8"/>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C94AF9" w:rsidRPr="0096002C" w:rsidRDefault="00C94AF9" w:rsidP="00A07E35">
      <w:pPr>
        <w:numPr>
          <w:ilvl w:val="0"/>
          <w:numId w:val="8"/>
        </w:numPr>
        <w:tabs>
          <w:tab w:val="left" w:pos="1263"/>
          <w:tab w:val="left" w:pos="1843"/>
        </w:tabs>
        <w:spacing w:before="161"/>
        <w:ind w:left="1560" w:right="-31" w:firstLine="1288"/>
        <w:jc w:val="both"/>
        <w:rPr>
          <w:sz w:val="28"/>
          <w:szCs w:val="28"/>
        </w:rPr>
      </w:pPr>
      <w:r w:rsidRPr="0096002C">
        <w:rPr>
          <w:sz w:val="28"/>
          <w:szCs w:val="28"/>
        </w:rPr>
        <w:t>Політика</w:t>
      </w:r>
      <w:r w:rsidRPr="0096002C">
        <w:rPr>
          <w:spacing w:val="-1"/>
          <w:sz w:val="28"/>
          <w:szCs w:val="28"/>
        </w:rPr>
        <w:t xml:space="preserve"> </w:t>
      </w:r>
      <w:r w:rsidRPr="0096002C">
        <w:rPr>
          <w:sz w:val="28"/>
          <w:szCs w:val="28"/>
        </w:rPr>
        <w:t>курсу</w:t>
      </w:r>
    </w:p>
    <w:p w:rsidR="00C94AF9" w:rsidRPr="0096002C" w:rsidRDefault="00C94AF9" w:rsidP="00A07E35">
      <w:pPr>
        <w:numPr>
          <w:ilvl w:val="0"/>
          <w:numId w:val="8"/>
        </w:numPr>
        <w:tabs>
          <w:tab w:val="left" w:pos="1263"/>
          <w:tab w:val="left" w:pos="1843"/>
        </w:tabs>
        <w:spacing w:before="161"/>
        <w:ind w:left="1560" w:right="-31" w:firstLine="1288"/>
        <w:jc w:val="both"/>
        <w:rPr>
          <w:sz w:val="28"/>
          <w:szCs w:val="28"/>
        </w:rPr>
      </w:pPr>
      <w:r w:rsidRPr="0096002C">
        <w:rPr>
          <w:sz w:val="28"/>
          <w:szCs w:val="28"/>
        </w:rPr>
        <w:t>Навчально-методична</w:t>
      </w:r>
      <w:r w:rsidRPr="0096002C">
        <w:rPr>
          <w:spacing w:val="-2"/>
          <w:sz w:val="28"/>
          <w:szCs w:val="28"/>
        </w:rPr>
        <w:t xml:space="preserve"> </w:t>
      </w:r>
      <w:r w:rsidRPr="0096002C">
        <w:rPr>
          <w:sz w:val="28"/>
          <w:szCs w:val="28"/>
        </w:rPr>
        <w:t>карта</w:t>
      </w:r>
      <w:r w:rsidRPr="0096002C">
        <w:rPr>
          <w:spacing w:val="-1"/>
          <w:sz w:val="28"/>
          <w:szCs w:val="28"/>
        </w:rPr>
        <w:t xml:space="preserve"> </w:t>
      </w:r>
      <w:r w:rsidRPr="0096002C">
        <w:rPr>
          <w:sz w:val="28"/>
          <w:szCs w:val="28"/>
        </w:rPr>
        <w:t>дисципліни</w:t>
      </w:r>
    </w:p>
    <w:p w:rsidR="00C94AF9" w:rsidRPr="0096002C" w:rsidRDefault="00C94AF9" w:rsidP="00A07E35">
      <w:pPr>
        <w:numPr>
          <w:ilvl w:val="0"/>
          <w:numId w:val="8"/>
        </w:numPr>
        <w:tabs>
          <w:tab w:val="left" w:pos="1263"/>
          <w:tab w:val="left" w:pos="1843"/>
        </w:tabs>
        <w:spacing w:before="160"/>
        <w:ind w:left="1560" w:right="-31" w:firstLine="1288"/>
        <w:jc w:val="both"/>
        <w:rPr>
          <w:sz w:val="28"/>
          <w:szCs w:val="28"/>
        </w:rPr>
      </w:pPr>
      <w:r w:rsidRPr="0096002C">
        <w:rPr>
          <w:sz w:val="28"/>
          <w:szCs w:val="28"/>
        </w:rPr>
        <w:t>Система</w:t>
      </w:r>
      <w:r w:rsidRPr="0096002C">
        <w:rPr>
          <w:spacing w:val="-1"/>
          <w:sz w:val="28"/>
          <w:szCs w:val="28"/>
        </w:rPr>
        <w:t xml:space="preserve"> </w:t>
      </w:r>
      <w:r w:rsidRPr="0096002C">
        <w:rPr>
          <w:sz w:val="28"/>
          <w:szCs w:val="28"/>
        </w:rPr>
        <w:t>оцінювання</w:t>
      </w:r>
      <w:r w:rsidRPr="0096002C">
        <w:rPr>
          <w:spacing w:val="-1"/>
          <w:sz w:val="28"/>
          <w:szCs w:val="28"/>
        </w:rPr>
        <w:t xml:space="preserve"> </w:t>
      </w:r>
      <w:r w:rsidRPr="0096002C">
        <w:rPr>
          <w:sz w:val="28"/>
          <w:szCs w:val="28"/>
        </w:rPr>
        <w:t>та</w:t>
      </w:r>
      <w:r w:rsidRPr="0096002C">
        <w:rPr>
          <w:spacing w:val="-2"/>
          <w:sz w:val="28"/>
          <w:szCs w:val="28"/>
        </w:rPr>
        <w:t xml:space="preserve"> </w:t>
      </w:r>
      <w:r w:rsidRPr="0096002C">
        <w:rPr>
          <w:sz w:val="28"/>
          <w:szCs w:val="28"/>
        </w:rPr>
        <w:t>вимоги</w:t>
      </w:r>
    </w:p>
    <w:p w:rsidR="00C94AF9" w:rsidRPr="0096002C" w:rsidRDefault="00C94AF9" w:rsidP="00A07E35">
      <w:pPr>
        <w:numPr>
          <w:ilvl w:val="0"/>
          <w:numId w:val="8"/>
        </w:numPr>
        <w:tabs>
          <w:tab w:val="left" w:pos="1264"/>
          <w:tab w:val="left" w:pos="1843"/>
        </w:tabs>
        <w:spacing w:before="162"/>
        <w:ind w:left="1560" w:right="-31" w:firstLine="1288"/>
        <w:jc w:val="both"/>
        <w:rPr>
          <w:sz w:val="28"/>
          <w:szCs w:val="28"/>
        </w:rPr>
      </w:pPr>
      <w:r w:rsidRPr="0096002C">
        <w:rPr>
          <w:sz w:val="28"/>
          <w:szCs w:val="28"/>
        </w:rPr>
        <w:t>Рекомендовані джерела інформації</w:t>
      </w:r>
    </w:p>
    <w:p w:rsidR="00C94AF9" w:rsidRPr="0096002C" w:rsidRDefault="00C94AF9" w:rsidP="00A07E35">
      <w:pPr>
        <w:tabs>
          <w:tab w:val="left" w:pos="1843"/>
        </w:tabs>
        <w:ind w:left="1560" w:right="-31" w:firstLine="1288"/>
        <w:jc w:val="both"/>
        <w:rPr>
          <w:sz w:val="28"/>
          <w:szCs w:val="28"/>
        </w:rPr>
      </w:pPr>
    </w:p>
    <w:p w:rsidR="00C94AF9" w:rsidRPr="0096002C" w:rsidRDefault="00C94AF9" w:rsidP="00A07E35">
      <w:pPr>
        <w:ind w:right="-31"/>
        <w:jc w:val="both"/>
        <w:rPr>
          <w:sz w:val="28"/>
          <w:szCs w:val="28"/>
        </w:rPr>
      </w:pPr>
    </w:p>
    <w:p w:rsidR="00C94AF9" w:rsidRPr="0096002C" w:rsidRDefault="00C94AF9" w:rsidP="00A07E35">
      <w:pPr>
        <w:spacing w:line="480" w:lineRule="auto"/>
        <w:ind w:left="3686" w:right="4631"/>
        <w:jc w:val="center"/>
        <w:rPr>
          <w:sz w:val="28"/>
          <w:szCs w:val="28"/>
        </w:rPr>
      </w:pPr>
      <w:r w:rsidRPr="0096002C">
        <w:rPr>
          <w:b/>
          <w:bCs/>
          <w:spacing w:val="-68"/>
          <w:sz w:val="28"/>
          <w:szCs w:val="28"/>
        </w:rPr>
        <w:t xml:space="preserve"> </w:t>
      </w:r>
    </w:p>
    <w:p w:rsidR="00C94AF9" w:rsidRPr="0096002C" w:rsidRDefault="00C94AF9">
      <w:pPr>
        <w:jc w:val="center"/>
        <w:rPr>
          <w:sz w:val="28"/>
          <w:szCs w:val="28"/>
        </w:rPr>
        <w:sectPr w:rsidR="00C94AF9" w:rsidRPr="0096002C">
          <w:type w:val="continuous"/>
          <w:pgSz w:w="16840" w:h="11900" w:orient="landscape"/>
          <w:pgMar w:top="780" w:right="740" w:bottom="280" w:left="860" w:header="708" w:footer="708" w:gutter="0"/>
          <w:cols w:space="720"/>
        </w:sectPr>
      </w:pPr>
    </w:p>
    <w:p w:rsidR="00C94AF9" w:rsidRPr="00AF3AC4" w:rsidRDefault="00C94AF9">
      <w:pPr>
        <w:pStyle w:val="Heading2"/>
        <w:numPr>
          <w:ilvl w:val="0"/>
          <w:numId w:val="4"/>
        </w:numPr>
        <w:tabs>
          <w:tab w:val="left" w:pos="6643"/>
        </w:tabs>
        <w:spacing w:before="68"/>
        <w:ind w:hanging="241"/>
      </w:pPr>
      <w:r w:rsidRPr="00AF3AC4">
        <w:t>Загальна</w:t>
      </w:r>
      <w:r w:rsidRPr="00AF3AC4">
        <w:rPr>
          <w:spacing w:val="-2"/>
        </w:rPr>
        <w:t xml:space="preserve"> </w:t>
      </w:r>
      <w:r w:rsidRPr="00AF3AC4">
        <w:t>інформація</w:t>
      </w:r>
    </w:p>
    <w:p w:rsidR="00C94AF9" w:rsidRPr="00AF3AC4" w:rsidRDefault="00C94AF9">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C94AF9" w:rsidRPr="00AF3AC4">
        <w:trPr>
          <w:trHeight w:val="827"/>
        </w:trPr>
        <w:tc>
          <w:tcPr>
            <w:tcW w:w="3084" w:type="dxa"/>
          </w:tcPr>
          <w:p w:rsidR="00C94AF9" w:rsidRPr="00E370B1" w:rsidRDefault="00C94AF9" w:rsidP="00E370B1">
            <w:pPr>
              <w:pStyle w:val="TableParagraph"/>
              <w:spacing w:before="3"/>
              <w:ind w:left="0"/>
              <w:jc w:val="left"/>
              <w:rPr>
                <w:b/>
                <w:bCs/>
                <w:sz w:val="24"/>
                <w:szCs w:val="24"/>
              </w:rPr>
            </w:pPr>
          </w:p>
          <w:p w:rsidR="00C94AF9" w:rsidRPr="00E370B1" w:rsidRDefault="00C94AF9" w:rsidP="00E370B1">
            <w:pPr>
              <w:pStyle w:val="TableParagraph"/>
              <w:jc w:val="left"/>
              <w:rPr>
                <w:sz w:val="24"/>
                <w:szCs w:val="24"/>
              </w:rPr>
            </w:pPr>
            <w:r w:rsidRPr="00E370B1">
              <w:rPr>
                <w:sz w:val="24"/>
                <w:szCs w:val="24"/>
              </w:rPr>
              <w:t>Назва курсу</w:t>
            </w:r>
          </w:p>
        </w:tc>
        <w:tc>
          <w:tcPr>
            <w:tcW w:w="11484" w:type="dxa"/>
          </w:tcPr>
          <w:p w:rsidR="00C94AF9" w:rsidRPr="00E370B1" w:rsidRDefault="00C94AF9" w:rsidP="00E370B1">
            <w:pPr>
              <w:pStyle w:val="TableParagraph"/>
              <w:spacing w:before="3"/>
              <w:ind w:left="0"/>
              <w:jc w:val="left"/>
              <w:rPr>
                <w:b/>
                <w:bCs/>
                <w:sz w:val="24"/>
                <w:szCs w:val="24"/>
              </w:rPr>
            </w:pPr>
          </w:p>
          <w:p w:rsidR="00C94AF9" w:rsidRPr="00E370B1" w:rsidRDefault="00C94AF9" w:rsidP="00E370B1">
            <w:pPr>
              <w:pStyle w:val="TableParagraph"/>
              <w:jc w:val="left"/>
              <w:rPr>
                <w:sz w:val="24"/>
                <w:szCs w:val="24"/>
              </w:rPr>
            </w:pPr>
            <w:r w:rsidRPr="00E370B1">
              <w:rPr>
                <w:sz w:val="24"/>
                <w:szCs w:val="24"/>
              </w:rPr>
              <w:t>Історія вітчизняної та світової культури</w:t>
            </w:r>
          </w:p>
        </w:tc>
      </w:tr>
      <w:tr w:rsidR="00C94AF9" w:rsidRPr="00AF3AC4">
        <w:trPr>
          <w:trHeight w:val="873"/>
        </w:trPr>
        <w:tc>
          <w:tcPr>
            <w:tcW w:w="3084" w:type="dxa"/>
          </w:tcPr>
          <w:p w:rsidR="00C94AF9" w:rsidRPr="00E370B1" w:rsidRDefault="00C94AF9" w:rsidP="00E370B1">
            <w:pPr>
              <w:pStyle w:val="TableParagraph"/>
              <w:spacing w:before="1"/>
              <w:ind w:left="0"/>
              <w:jc w:val="left"/>
              <w:rPr>
                <w:b/>
                <w:bCs/>
                <w:sz w:val="24"/>
                <w:szCs w:val="24"/>
              </w:rPr>
            </w:pPr>
          </w:p>
          <w:p w:rsidR="00C94AF9" w:rsidRPr="00E370B1" w:rsidRDefault="00C94AF9" w:rsidP="00E370B1">
            <w:pPr>
              <w:pStyle w:val="TableParagraph"/>
              <w:spacing w:before="1"/>
              <w:jc w:val="left"/>
              <w:rPr>
                <w:sz w:val="24"/>
                <w:szCs w:val="24"/>
              </w:rPr>
            </w:pPr>
            <w:r w:rsidRPr="00E370B1">
              <w:rPr>
                <w:sz w:val="24"/>
                <w:szCs w:val="24"/>
              </w:rPr>
              <w:t>Викладач</w:t>
            </w:r>
          </w:p>
        </w:tc>
        <w:tc>
          <w:tcPr>
            <w:tcW w:w="11484" w:type="dxa"/>
          </w:tcPr>
          <w:p w:rsidR="00C94AF9" w:rsidRPr="00E370B1" w:rsidRDefault="00C94AF9" w:rsidP="00E370B1">
            <w:pPr>
              <w:pStyle w:val="TableParagraph"/>
              <w:spacing w:before="152"/>
              <w:jc w:val="left"/>
              <w:rPr>
                <w:sz w:val="24"/>
                <w:szCs w:val="24"/>
              </w:rPr>
            </w:pPr>
            <w:r w:rsidRPr="00E370B1">
              <w:rPr>
                <w:spacing w:val="-3"/>
                <w:sz w:val="24"/>
                <w:szCs w:val="24"/>
              </w:rPr>
              <w:t xml:space="preserve">Коломієць Олена Борисівна , кандидат педагогічних наук (спеціальність 13.00.04 </w:t>
            </w:r>
            <w:r w:rsidRPr="00E370B1">
              <w:rPr>
                <w:sz w:val="24"/>
                <w:szCs w:val="24"/>
              </w:rPr>
              <w:t>– теорія і методика професійної освіти</w:t>
            </w:r>
            <w:r w:rsidRPr="00E370B1">
              <w:rPr>
                <w:spacing w:val="-3"/>
                <w:sz w:val="24"/>
                <w:szCs w:val="24"/>
              </w:rPr>
              <w:t xml:space="preserve">), </w:t>
            </w:r>
            <w:r w:rsidRPr="00E370B1">
              <w:rPr>
                <w:sz w:val="24"/>
                <w:szCs w:val="24"/>
              </w:rPr>
              <w:t>доцент кафедри історії, археології, інформаційної та архівної справи</w:t>
            </w:r>
          </w:p>
        </w:tc>
      </w:tr>
      <w:tr w:rsidR="00C94AF9" w:rsidRPr="00AF3AC4">
        <w:trPr>
          <w:trHeight w:val="827"/>
        </w:trPr>
        <w:tc>
          <w:tcPr>
            <w:tcW w:w="3084" w:type="dxa"/>
          </w:tcPr>
          <w:p w:rsidR="00C94AF9" w:rsidRPr="00E370B1" w:rsidRDefault="00C94AF9" w:rsidP="00E370B1">
            <w:pPr>
              <w:pStyle w:val="TableParagraph"/>
              <w:spacing w:before="3"/>
              <w:ind w:left="0"/>
              <w:jc w:val="left"/>
              <w:rPr>
                <w:b/>
                <w:bCs/>
                <w:sz w:val="24"/>
                <w:szCs w:val="24"/>
              </w:rPr>
            </w:pPr>
          </w:p>
          <w:p w:rsidR="00C94AF9" w:rsidRPr="00E370B1" w:rsidRDefault="00C94AF9" w:rsidP="00E370B1">
            <w:pPr>
              <w:pStyle w:val="TableParagraph"/>
              <w:jc w:val="left"/>
              <w:rPr>
                <w:sz w:val="24"/>
                <w:szCs w:val="24"/>
              </w:rPr>
            </w:pPr>
            <w:r w:rsidRPr="00E370B1">
              <w:rPr>
                <w:sz w:val="24"/>
                <w:szCs w:val="24"/>
              </w:rPr>
              <w:t>Профайл викладача</w:t>
            </w:r>
          </w:p>
        </w:tc>
        <w:tc>
          <w:tcPr>
            <w:tcW w:w="11484" w:type="dxa"/>
          </w:tcPr>
          <w:p w:rsidR="00C94AF9" w:rsidRPr="00E370B1" w:rsidRDefault="00C94AF9" w:rsidP="00E370B1">
            <w:pPr>
              <w:pStyle w:val="TableParagraph"/>
              <w:ind w:right="4876"/>
              <w:jc w:val="left"/>
              <w:rPr>
                <w:sz w:val="24"/>
                <w:szCs w:val="24"/>
              </w:rPr>
            </w:pPr>
            <w:r w:rsidRPr="00E370B1">
              <w:rPr>
                <w:sz w:val="24"/>
                <w:szCs w:val="24"/>
              </w:rPr>
              <w:t>https://publons.com/researcher/2899776/oleksandr-dorenskyi/ https:// https://scholar.google.com.ua/citations?user=Q-SQfUsAAAAJ&amp;hl=ru</w:t>
            </w:r>
          </w:p>
          <w:p w:rsidR="00C94AF9" w:rsidRPr="00E370B1" w:rsidRDefault="00C94AF9" w:rsidP="00E370B1">
            <w:pPr>
              <w:pStyle w:val="TableParagraph"/>
              <w:spacing w:line="264" w:lineRule="exact"/>
              <w:jc w:val="left"/>
              <w:rPr>
                <w:sz w:val="24"/>
                <w:szCs w:val="24"/>
              </w:rPr>
            </w:pPr>
            <w:r w:rsidRPr="00E370B1">
              <w:rPr>
                <w:sz w:val="24"/>
                <w:szCs w:val="24"/>
              </w:rPr>
              <w:t>https://orcid.org/0000-0003-0085-7605</w:t>
            </w:r>
          </w:p>
        </w:tc>
      </w:tr>
      <w:tr w:rsidR="00C94AF9" w:rsidRPr="00AF3AC4">
        <w:trPr>
          <w:trHeight w:val="275"/>
        </w:trPr>
        <w:tc>
          <w:tcPr>
            <w:tcW w:w="3084" w:type="dxa"/>
          </w:tcPr>
          <w:p w:rsidR="00C94AF9" w:rsidRPr="00E370B1" w:rsidRDefault="00C94AF9" w:rsidP="00E370B1">
            <w:pPr>
              <w:pStyle w:val="TableParagraph"/>
              <w:spacing w:line="256" w:lineRule="exact"/>
              <w:jc w:val="left"/>
              <w:rPr>
                <w:sz w:val="24"/>
                <w:szCs w:val="24"/>
              </w:rPr>
            </w:pPr>
            <w:r w:rsidRPr="00E370B1">
              <w:rPr>
                <w:sz w:val="24"/>
                <w:szCs w:val="24"/>
              </w:rPr>
              <w:t>Контактний телефон</w:t>
            </w:r>
          </w:p>
        </w:tc>
        <w:tc>
          <w:tcPr>
            <w:tcW w:w="11484" w:type="dxa"/>
          </w:tcPr>
          <w:p w:rsidR="00C94AF9" w:rsidRPr="00E370B1" w:rsidRDefault="00C94AF9" w:rsidP="00E370B1">
            <w:pPr>
              <w:pStyle w:val="TableParagraph"/>
              <w:spacing w:line="256" w:lineRule="exact"/>
              <w:jc w:val="left"/>
              <w:rPr>
                <w:sz w:val="24"/>
                <w:szCs w:val="24"/>
              </w:rPr>
            </w:pPr>
            <w:r w:rsidRPr="00E370B1">
              <w:rPr>
                <w:sz w:val="24"/>
                <w:szCs w:val="24"/>
                <w:lang w:val="ru-RU"/>
              </w:rPr>
              <w:t>+38-095-377-65-70</w:t>
            </w:r>
          </w:p>
        </w:tc>
      </w:tr>
      <w:tr w:rsidR="00C94AF9" w:rsidRPr="00AF3AC4">
        <w:trPr>
          <w:trHeight w:val="311"/>
        </w:trPr>
        <w:tc>
          <w:tcPr>
            <w:tcW w:w="3084" w:type="dxa"/>
          </w:tcPr>
          <w:p w:rsidR="00C94AF9" w:rsidRPr="00E370B1" w:rsidRDefault="00C94AF9" w:rsidP="00E370B1">
            <w:pPr>
              <w:pStyle w:val="TableParagraph"/>
              <w:spacing w:before="8"/>
              <w:jc w:val="left"/>
              <w:rPr>
                <w:sz w:val="24"/>
                <w:szCs w:val="24"/>
              </w:rPr>
            </w:pPr>
            <w:r w:rsidRPr="00E370B1">
              <w:rPr>
                <w:sz w:val="24"/>
                <w:szCs w:val="24"/>
              </w:rPr>
              <w:t>Е-пошта</w:t>
            </w:r>
          </w:p>
        </w:tc>
        <w:tc>
          <w:tcPr>
            <w:tcW w:w="11484" w:type="dxa"/>
          </w:tcPr>
          <w:p w:rsidR="00C94AF9" w:rsidRPr="00E370B1" w:rsidRDefault="00C94AF9" w:rsidP="00E370B1">
            <w:pPr>
              <w:pStyle w:val="TableParagraph"/>
              <w:ind w:left="126"/>
              <w:jc w:val="left"/>
              <w:rPr>
                <w:sz w:val="24"/>
                <w:szCs w:val="24"/>
              </w:rPr>
            </w:pPr>
            <w:r w:rsidRPr="00E370B1">
              <w:rPr>
                <w:rStyle w:val="BalloonTextChar"/>
                <w:rFonts w:ascii="Times New Roman" w:hAnsi="Times New Roman" w:cs="Times New Roman"/>
                <w:sz w:val="24"/>
                <w:szCs w:val="24"/>
                <w:lang w:val="en-US" w:eastAsia="en-US"/>
              </w:rPr>
              <w:t xml:space="preserve"> </w:t>
            </w:r>
            <w:r w:rsidRPr="00E370B1">
              <w:rPr>
                <w:rStyle w:val="2"/>
                <w:lang w:val="en-US" w:eastAsia="en-US"/>
              </w:rPr>
              <w:t>kolomietselena1964</w:t>
            </w:r>
            <w:r w:rsidRPr="00AF3AC4">
              <w:rPr>
                <w:rStyle w:val="2"/>
                <w:lang w:eastAsia="en-US"/>
              </w:rPr>
              <w:t>@gmail.com</w:t>
            </w:r>
          </w:p>
        </w:tc>
      </w:tr>
      <w:tr w:rsidR="00C94AF9" w:rsidRPr="00AF3AC4">
        <w:trPr>
          <w:trHeight w:val="275"/>
        </w:trPr>
        <w:tc>
          <w:tcPr>
            <w:tcW w:w="3084" w:type="dxa"/>
          </w:tcPr>
          <w:p w:rsidR="00C94AF9" w:rsidRPr="00E370B1" w:rsidRDefault="00C94AF9" w:rsidP="00E370B1">
            <w:pPr>
              <w:pStyle w:val="TableParagraph"/>
              <w:spacing w:line="256" w:lineRule="exact"/>
              <w:jc w:val="left"/>
              <w:rPr>
                <w:sz w:val="24"/>
                <w:szCs w:val="24"/>
              </w:rPr>
            </w:pPr>
            <w:r w:rsidRPr="00E370B1">
              <w:rPr>
                <w:sz w:val="24"/>
                <w:szCs w:val="24"/>
              </w:rPr>
              <w:t>Фейсбук</w:t>
            </w:r>
          </w:p>
        </w:tc>
        <w:tc>
          <w:tcPr>
            <w:tcW w:w="11484" w:type="dxa"/>
          </w:tcPr>
          <w:p w:rsidR="00C94AF9" w:rsidRPr="00E370B1" w:rsidRDefault="00C94AF9" w:rsidP="00E370B1">
            <w:pPr>
              <w:pStyle w:val="TableParagraph"/>
              <w:spacing w:line="256" w:lineRule="exact"/>
              <w:jc w:val="left"/>
              <w:rPr>
                <w:sz w:val="24"/>
                <w:szCs w:val="24"/>
              </w:rPr>
            </w:pPr>
            <w:hyperlink r:id="rId6">
              <w:r w:rsidRPr="00E370B1">
                <w:rPr>
                  <w:sz w:val="24"/>
                  <w:szCs w:val="24"/>
                </w:rPr>
                <w:t>www.facebook.</w:t>
              </w:r>
            </w:hyperlink>
            <w:r w:rsidRPr="00E370B1">
              <w:rPr>
                <w:sz w:val="24"/>
                <w:szCs w:val="24"/>
              </w:rPr>
              <w:t xml:space="preserve"> </w:t>
            </w:r>
          </w:p>
        </w:tc>
      </w:tr>
      <w:tr w:rsidR="00C94AF9" w:rsidRPr="00AF3AC4">
        <w:trPr>
          <w:trHeight w:val="551"/>
        </w:trPr>
        <w:tc>
          <w:tcPr>
            <w:tcW w:w="3084" w:type="dxa"/>
          </w:tcPr>
          <w:p w:rsidR="00C94AF9" w:rsidRPr="00E370B1" w:rsidRDefault="00C94AF9" w:rsidP="00E370B1">
            <w:pPr>
              <w:pStyle w:val="TableParagraph"/>
              <w:spacing w:before="128"/>
              <w:jc w:val="left"/>
              <w:rPr>
                <w:sz w:val="24"/>
                <w:szCs w:val="24"/>
              </w:rPr>
            </w:pPr>
            <w:r w:rsidRPr="00E370B1">
              <w:rPr>
                <w:sz w:val="24"/>
                <w:szCs w:val="24"/>
              </w:rPr>
              <w:t>Консультації</w:t>
            </w:r>
          </w:p>
        </w:tc>
        <w:tc>
          <w:tcPr>
            <w:tcW w:w="11484" w:type="dxa"/>
          </w:tcPr>
          <w:p w:rsidR="00C94AF9" w:rsidRPr="00E370B1" w:rsidRDefault="00C94AF9" w:rsidP="00E370B1">
            <w:pPr>
              <w:pStyle w:val="TableParagraph"/>
              <w:spacing w:line="268" w:lineRule="exact"/>
              <w:jc w:val="left"/>
              <w:rPr>
                <w:sz w:val="24"/>
                <w:szCs w:val="24"/>
              </w:rPr>
            </w:pPr>
            <w:r w:rsidRPr="00E370B1">
              <w:rPr>
                <w:i/>
                <w:iCs/>
                <w:sz w:val="24"/>
                <w:szCs w:val="24"/>
              </w:rPr>
              <w:t xml:space="preserve">очні – </w:t>
            </w:r>
            <w:r w:rsidRPr="00E370B1">
              <w:rPr>
                <w:sz w:val="24"/>
                <w:szCs w:val="24"/>
              </w:rPr>
              <w:t>відповідно до затвердженого графіку консультацій;</w:t>
            </w:r>
          </w:p>
          <w:p w:rsidR="00C94AF9" w:rsidRPr="00E370B1" w:rsidRDefault="00C94AF9" w:rsidP="00E370B1">
            <w:pPr>
              <w:pStyle w:val="TableParagraph"/>
              <w:spacing w:line="264" w:lineRule="exact"/>
              <w:jc w:val="left"/>
              <w:rPr>
                <w:sz w:val="24"/>
                <w:szCs w:val="24"/>
              </w:rPr>
            </w:pPr>
            <w:r w:rsidRPr="00E370B1">
              <w:rPr>
                <w:i/>
                <w:iCs/>
                <w:sz w:val="24"/>
                <w:szCs w:val="24"/>
              </w:rPr>
              <w:t xml:space="preserve">онлайн </w:t>
            </w:r>
            <w:r w:rsidRPr="00E370B1">
              <w:rPr>
                <w:sz w:val="24"/>
                <w:szCs w:val="24"/>
              </w:rPr>
              <w:t xml:space="preserve">– е-листування, у месенджері (Facebook-Messenger), вебінари на платформі Zoom </w:t>
            </w:r>
            <w:r w:rsidRPr="00E370B1">
              <w:rPr>
                <w:spacing w:val="-7"/>
                <w:sz w:val="24"/>
                <w:szCs w:val="24"/>
              </w:rPr>
              <w:t xml:space="preserve">(за </w:t>
            </w:r>
            <w:r w:rsidRPr="00E370B1">
              <w:rPr>
                <w:spacing w:val="-9"/>
                <w:sz w:val="24"/>
                <w:szCs w:val="24"/>
              </w:rPr>
              <w:t xml:space="preserve">запитом </w:t>
            </w:r>
            <w:r w:rsidRPr="00E370B1">
              <w:rPr>
                <w:spacing w:val="-10"/>
                <w:sz w:val="24"/>
                <w:szCs w:val="24"/>
              </w:rPr>
              <w:t>здобувача)</w:t>
            </w:r>
          </w:p>
        </w:tc>
      </w:tr>
      <w:tr w:rsidR="00C94AF9" w:rsidRPr="00AF3AC4">
        <w:trPr>
          <w:trHeight w:val="554"/>
        </w:trPr>
        <w:tc>
          <w:tcPr>
            <w:tcW w:w="3084" w:type="dxa"/>
          </w:tcPr>
          <w:p w:rsidR="00C94AF9" w:rsidRPr="00E370B1" w:rsidRDefault="00C94AF9" w:rsidP="00E370B1">
            <w:pPr>
              <w:pStyle w:val="TableParagraph"/>
              <w:spacing w:line="268" w:lineRule="exact"/>
              <w:jc w:val="left"/>
              <w:rPr>
                <w:sz w:val="24"/>
                <w:szCs w:val="24"/>
              </w:rPr>
            </w:pPr>
            <w:r w:rsidRPr="00E370B1">
              <w:rPr>
                <w:sz w:val="24"/>
                <w:szCs w:val="24"/>
              </w:rPr>
              <w:t>Система дистанційного</w:t>
            </w:r>
          </w:p>
          <w:p w:rsidR="00C94AF9" w:rsidRPr="00E370B1" w:rsidRDefault="00C94AF9" w:rsidP="00E370B1">
            <w:pPr>
              <w:pStyle w:val="TableParagraph"/>
              <w:spacing w:line="266" w:lineRule="exact"/>
              <w:jc w:val="left"/>
              <w:rPr>
                <w:sz w:val="24"/>
                <w:szCs w:val="24"/>
              </w:rPr>
            </w:pPr>
            <w:r w:rsidRPr="00E370B1">
              <w:rPr>
                <w:sz w:val="24"/>
                <w:szCs w:val="24"/>
              </w:rPr>
              <w:t>навчання</w:t>
            </w:r>
          </w:p>
        </w:tc>
        <w:tc>
          <w:tcPr>
            <w:tcW w:w="11484" w:type="dxa"/>
          </w:tcPr>
          <w:p w:rsidR="00C94AF9" w:rsidRPr="00E370B1" w:rsidRDefault="00C94AF9" w:rsidP="00E370B1">
            <w:pPr>
              <w:pStyle w:val="TableParagraph"/>
              <w:spacing w:before="128"/>
              <w:jc w:val="left"/>
              <w:rPr>
                <w:sz w:val="24"/>
                <w:szCs w:val="24"/>
              </w:rPr>
            </w:pPr>
            <w:hyperlink r:id="rId7">
              <w:r w:rsidRPr="00E370B1">
                <w:rPr>
                  <w:sz w:val="24"/>
                  <w:szCs w:val="24"/>
                </w:rPr>
                <w:t>http://moodle.kntu.kr.ua/</w:t>
              </w:r>
            </w:hyperlink>
          </w:p>
        </w:tc>
      </w:tr>
    </w:tbl>
    <w:p w:rsidR="00C94AF9" w:rsidRPr="00AF3AC4" w:rsidRDefault="00C94AF9">
      <w:pPr>
        <w:pStyle w:val="BodyText"/>
        <w:rPr>
          <w:b/>
          <w:bCs/>
        </w:rPr>
      </w:pPr>
    </w:p>
    <w:p w:rsidR="00C94AF9" w:rsidRPr="00AF3AC4" w:rsidRDefault="00C94AF9">
      <w:pPr>
        <w:pStyle w:val="BodyText"/>
        <w:spacing w:before="8"/>
        <w:rPr>
          <w:b/>
          <w:bCs/>
        </w:rPr>
      </w:pPr>
    </w:p>
    <w:p w:rsidR="00C94AF9" w:rsidRPr="00E63FFE" w:rsidRDefault="00C94AF9" w:rsidP="001478C6">
      <w:pPr>
        <w:pStyle w:val="ListParagraph"/>
        <w:numPr>
          <w:ilvl w:val="0"/>
          <w:numId w:val="4"/>
        </w:numPr>
        <w:tabs>
          <w:tab w:val="left" w:pos="6480"/>
        </w:tabs>
        <w:ind w:left="6479" w:hanging="241"/>
        <w:rPr>
          <w:b/>
          <w:bCs/>
          <w:sz w:val="24"/>
          <w:szCs w:val="24"/>
        </w:rPr>
      </w:pPr>
      <w:r w:rsidRPr="00E63FFE">
        <w:rPr>
          <w:b/>
          <w:bCs/>
          <w:sz w:val="24"/>
          <w:szCs w:val="24"/>
        </w:rPr>
        <w:t>Анотація до</w:t>
      </w:r>
      <w:r w:rsidRPr="00E63FFE">
        <w:rPr>
          <w:b/>
          <w:bCs/>
          <w:spacing w:val="-3"/>
          <w:sz w:val="24"/>
          <w:szCs w:val="24"/>
        </w:rPr>
        <w:t xml:space="preserve"> </w:t>
      </w:r>
      <w:r w:rsidRPr="00E63FFE">
        <w:rPr>
          <w:b/>
          <w:bCs/>
          <w:sz w:val="24"/>
          <w:szCs w:val="24"/>
        </w:rPr>
        <w:t>дисципліни</w:t>
      </w:r>
    </w:p>
    <w:p w:rsidR="00C94AF9" w:rsidRPr="00AF3AC4" w:rsidRDefault="00C94AF9" w:rsidP="007B2B03">
      <w:pPr>
        <w:pStyle w:val="BodyTextIndent"/>
        <w:spacing w:after="0"/>
        <w:ind w:left="0" w:firstLine="709"/>
        <w:jc w:val="both"/>
        <w:rPr>
          <w:sz w:val="24"/>
          <w:szCs w:val="24"/>
        </w:rPr>
      </w:pPr>
      <w:r w:rsidRPr="00AF3AC4">
        <w:rPr>
          <w:sz w:val="24"/>
          <w:szCs w:val="24"/>
        </w:rPr>
        <w:t xml:space="preserve">Освітня компонента «Історія вітчизняної та світової культури» дає уявлення про роль і значення культури в соціальному житті, історію розвитку та функціонування культурного простору в світовому та вітчизняному вимірах, ціннісно-смислові та знаково-комунікативні механізми, що регулюють культурну практику взаємодії людей і спільнот на різних етапах історичного розвитку. </w:t>
      </w:r>
    </w:p>
    <w:p w:rsidR="00C94AF9" w:rsidRPr="00AF3AC4" w:rsidRDefault="00C94AF9" w:rsidP="007B2B03">
      <w:pPr>
        <w:pStyle w:val="BodyTextIndent"/>
        <w:spacing w:after="0"/>
        <w:ind w:left="0" w:firstLine="709"/>
        <w:jc w:val="both"/>
        <w:rPr>
          <w:sz w:val="24"/>
          <w:szCs w:val="24"/>
        </w:rPr>
      </w:pPr>
      <w:r w:rsidRPr="00AF3AC4">
        <w:rPr>
          <w:sz w:val="24"/>
          <w:szCs w:val="24"/>
        </w:rPr>
        <w:t>Курс знайомить з численними пам'ятками вітчизняної та світової культури, досягненнями видатних митців в Україні та за її межами. В процесі освоєння даного курсу здобувач отримає можливість систематизувати, класифікувати та впорядкувати велике розмаїття форм людської діяльності, що зробить доступним осягнення глибин естетичних пристрастей та вподобань народів світу в конкретні історичні періоди.</w:t>
      </w:r>
    </w:p>
    <w:p w:rsidR="00C94AF9" w:rsidRPr="00AF3AC4" w:rsidRDefault="00C94AF9" w:rsidP="007B2B03">
      <w:pPr>
        <w:pStyle w:val="BodyTextIndent"/>
        <w:spacing w:after="0"/>
        <w:ind w:left="0" w:firstLine="709"/>
        <w:jc w:val="both"/>
        <w:rPr>
          <w:sz w:val="24"/>
          <w:szCs w:val="24"/>
        </w:rPr>
      </w:pPr>
      <w:r w:rsidRPr="00AF3AC4">
        <w:rPr>
          <w:sz w:val="24"/>
          <w:szCs w:val="24"/>
        </w:rPr>
        <w:t xml:space="preserve">Історія вітчизняної та світової культури посідає одне з чільних місць у системі розвитку суспільства з орієнтацією на загальнолюдські цінності. </w:t>
      </w:r>
    </w:p>
    <w:p w:rsidR="00C94AF9" w:rsidRPr="00AF3AC4" w:rsidRDefault="00C94AF9" w:rsidP="007B2B03">
      <w:pPr>
        <w:pStyle w:val="BodyTextIndent"/>
        <w:spacing w:after="0"/>
        <w:ind w:left="0" w:firstLine="709"/>
        <w:jc w:val="both"/>
        <w:rPr>
          <w:sz w:val="24"/>
          <w:szCs w:val="24"/>
        </w:rPr>
      </w:pPr>
      <w:r w:rsidRPr="00AF3AC4">
        <w:rPr>
          <w:sz w:val="24"/>
          <w:szCs w:val="24"/>
        </w:rPr>
        <w:t xml:space="preserve">Питання збереження та розвитку культурних цінностей надзвичайно важливі в умовах реалізації завдань будівництва культури незалежної України. Адже кожний народ набуває в історії певного досвіду і втілює його в неповторну систему культурних надбань. Культура виступає водночас і як мірило цивілізованості етносу, і як форма та зміст внутрішнього зв'язку поколінь. Процес створення і передавання усього найкращого, формування культурної традиції є своєрідною потребою кожної нації. </w:t>
      </w:r>
    </w:p>
    <w:p w:rsidR="00C94AF9" w:rsidRPr="00B36419" w:rsidRDefault="00C94AF9" w:rsidP="007B2B03">
      <w:pPr>
        <w:pStyle w:val="BodyTextIndent"/>
        <w:spacing w:after="0"/>
        <w:ind w:left="0" w:firstLine="709"/>
        <w:jc w:val="both"/>
        <w:rPr>
          <w:sz w:val="24"/>
          <w:szCs w:val="24"/>
        </w:rPr>
      </w:pPr>
      <w:r w:rsidRPr="00AF3AC4">
        <w:rPr>
          <w:sz w:val="24"/>
          <w:szCs w:val="24"/>
        </w:rPr>
        <w:t>У полікультурному і багатонаціональному світі особливої актуальності набуває науковий підхід до вивчення історії  культури. Важливе значення має формування у майбутніх фахівців адекватної моделі вітчизняної  та світової культури, оскільки лише вона може забезпечити успішну орієнтацію і толерантне співіснування серед політичних, конфесійних та інших соціокультурних відмінностей у сучасному світі. Важливим вектором розвитку у даному напрямку є підготовка кадрів з відповідною культурологічною готовністю, що забезпечить для України величезний резерв та потенціал у демонстрації взірців демократичної культури та цінностей громадянського суспільства.</w:t>
      </w:r>
    </w:p>
    <w:p w:rsidR="00C94AF9" w:rsidRPr="00B36419" w:rsidRDefault="00C94AF9" w:rsidP="007B2B03">
      <w:pPr>
        <w:pStyle w:val="BodyTextIndent"/>
        <w:spacing w:after="0"/>
        <w:ind w:left="0" w:firstLine="709"/>
        <w:jc w:val="both"/>
        <w:rPr>
          <w:sz w:val="24"/>
          <w:szCs w:val="24"/>
        </w:rPr>
      </w:pPr>
    </w:p>
    <w:p w:rsidR="00C94AF9" w:rsidRPr="00AF3AC4" w:rsidRDefault="00C94AF9">
      <w:pPr>
        <w:pStyle w:val="Heading2"/>
        <w:numPr>
          <w:ilvl w:val="0"/>
          <w:numId w:val="4"/>
        </w:numPr>
        <w:tabs>
          <w:tab w:val="left" w:pos="6256"/>
        </w:tabs>
        <w:ind w:left="6255" w:hanging="241"/>
      </w:pPr>
      <w:r w:rsidRPr="00AF3AC4">
        <w:t>Мета і завдання</w:t>
      </w:r>
      <w:r w:rsidRPr="00AF3AC4">
        <w:rPr>
          <w:spacing w:val="-5"/>
        </w:rPr>
        <w:t xml:space="preserve"> </w:t>
      </w:r>
      <w:r w:rsidRPr="00AF3AC4">
        <w:t>дисципліни</w:t>
      </w:r>
    </w:p>
    <w:p w:rsidR="00C94AF9" w:rsidRPr="00AF3AC4" w:rsidRDefault="00C94AF9" w:rsidP="00A35027">
      <w:pPr>
        <w:pStyle w:val="BodyTextIndent"/>
        <w:spacing w:after="0"/>
        <w:ind w:left="0" w:firstLine="993"/>
        <w:jc w:val="both"/>
        <w:rPr>
          <w:sz w:val="24"/>
          <w:szCs w:val="24"/>
        </w:rPr>
      </w:pPr>
      <w:r w:rsidRPr="00AF3AC4">
        <w:rPr>
          <w:b/>
          <w:bCs/>
          <w:sz w:val="24"/>
          <w:szCs w:val="24"/>
        </w:rPr>
        <w:t>Мета дисципліни</w:t>
      </w:r>
      <w:r w:rsidRPr="00AF3AC4">
        <w:rPr>
          <w:sz w:val="24"/>
          <w:szCs w:val="24"/>
        </w:rPr>
        <w:t xml:space="preserve">: формування системи знань про особливості виникнення та джерела вітчизняної та світової культури, закономірності розвитку культурно-історичного процесу в Україні та за її межами; з'ясування сутнісних ознак духовної культури народів світу, її гуманістичної спрямованості, глибокого демократизму, творчого характеру; розгляд культури в єдності та суперечності різноманітних процесів і тенденцій у ній; розширення культурно-світоглядних горизонтів студентів через залучення їх до найкращих і своєрідних зразків матеріальної та духовної культури  народів світу. </w:t>
      </w:r>
    </w:p>
    <w:p w:rsidR="00C94AF9" w:rsidRPr="00AF3AC4" w:rsidRDefault="00C94AF9" w:rsidP="00A35027">
      <w:pPr>
        <w:pStyle w:val="BodyTextIndent"/>
        <w:spacing w:after="0"/>
        <w:ind w:left="0" w:firstLine="993"/>
        <w:jc w:val="both"/>
        <w:rPr>
          <w:sz w:val="24"/>
          <w:szCs w:val="24"/>
        </w:rPr>
      </w:pPr>
      <w:r w:rsidRPr="00AF3AC4">
        <w:rPr>
          <w:i/>
          <w:iCs/>
          <w:sz w:val="24"/>
          <w:szCs w:val="24"/>
        </w:rPr>
        <w:t>Предметом вивчення дисципліни</w:t>
      </w:r>
      <w:r w:rsidRPr="00AF3AC4">
        <w:rPr>
          <w:sz w:val="24"/>
          <w:szCs w:val="24"/>
        </w:rPr>
        <w:t xml:space="preserve"> є особливості становлення та розвитку вітчизняної та світової культури в конкретні історичні періоди. </w:t>
      </w:r>
    </w:p>
    <w:p w:rsidR="00C94AF9" w:rsidRPr="00AF3AC4" w:rsidRDefault="00C94AF9" w:rsidP="00A35027">
      <w:pPr>
        <w:pStyle w:val="BodyTextIndent"/>
        <w:spacing w:after="0"/>
        <w:ind w:left="0" w:firstLine="993"/>
        <w:jc w:val="both"/>
        <w:rPr>
          <w:sz w:val="24"/>
          <w:szCs w:val="24"/>
        </w:rPr>
      </w:pPr>
      <w:r w:rsidRPr="00AF3AC4">
        <w:rPr>
          <w:b/>
          <w:bCs/>
          <w:i/>
          <w:iCs/>
          <w:sz w:val="24"/>
          <w:szCs w:val="24"/>
        </w:rPr>
        <w:t>Завдання вивчення дисципліни</w:t>
      </w:r>
      <w:r w:rsidRPr="00AF3AC4">
        <w:rPr>
          <w:sz w:val="24"/>
          <w:szCs w:val="24"/>
        </w:rPr>
        <w:t>:</w:t>
      </w:r>
    </w:p>
    <w:p w:rsidR="00C94AF9" w:rsidRPr="00AF3AC4" w:rsidRDefault="00C94AF9" w:rsidP="00A35027">
      <w:pPr>
        <w:pStyle w:val="BodyTextIndent"/>
        <w:widowControl/>
        <w:numPr>
          <w:ilvl w:val="0"/>
          <w:numId w:val="5"/>
        </w:numPr>
        <w:autoSpaceDE/>
        <w:autoSpaceDN/>
        <w:spacing w:after="0"/>
        <w:ind w:left="0" w:firstLine="851"/>
        <w:jc w:val="both"/>
        <w:rPr>
          <w:sz w:val="24"/>
          <w:szCs w:val="24"/>
          <w:lang w:val="ru-RU"/>
        </w:rPr>
      </w:pPr>
      <w:r w:rsidRPr="00AF3AC4">
        <w:rPr>
          <w:sz w:val="24"/>
          <w:szCs w:val="24"/>
          <w:lang w:val="ru-RU"/>
        </w:rPr>
        <w:t>отримання базових знань про передумови формування, генезис та основні етапи розвитку вітчизняної та світової культури;</w:t>
      </w:r>
    </w:p>
    <w:p w:rsidR="00C94AF9" w:rsidRPr="00AF3AC4" w:rsidRDefault="00C94AF9" w:rsidP="00A35027">
      <w:pPr>
        <w:pStyle w:val="BodyTextIndent"/>
        <w:widowControl/>
        <w:numPr>
          <w:ilvl w:val="0"/>
          <w:numId w:val="5"/>
        </w:numPr>
        <w:autoSpaceDE/>
        <w:autoSpaceDN/>
        <w:spacing w:after="0"/>
        <w:ind w:left="0" w:firstLine="851"/>
        <w:jc w:val="both"/>
        <w:rPr>
          <w:sz w:val="24"/>
          <w:szCs w:val="24"/>
          <w:lang w:val="ru-RU"/>
        </w:rPr>
      </w:pPr>
      <w:r w:rsidRPr="00AF3AC4">
        <w:rPr>
          <w:sz w:val="24"/>
          <w:szCs w:val="24"/>
          <w:lang w:val="ru-RU"/>
        </w:rPr>
        <w:t>ознайомлення з основними формами художньо-естетичних і соціокультурних практик, мистецько-культурними явищами;</w:t>
      </w:r>
    </w:p>
    <w:p w:rsidR="00C94AF9" w:rsidRPr="00AF3AC4" w:rsidRDefault="00C94AF9" w:rsidP="00A35027">
      <w:pPr>
        <w:pStyle w:val="BodyTextIndent"/>
        <w:widowControl/>
        <w:numPr>
          <w:ilvl w:val="0"/>
          <w:numId w:val="5"/>
        </w:numPr>
        <w:autoSpaceDE/>
        <w:autoSpaceDN/>
        <w:spacing w:after="0"/>
        <w:ind w:left="0" w:firstLine="851"/>
        <w:jc w:val="both"/>
        <w:rPr>
          <w:sz w:val="24"/>
          <w:szCs w:val="24"/>
          <w:lang w:val="ru-RU"/>
        </w:rPr>
      </w:pPr>
      <w:r w:rsidRPr="00AF3AC4">
        <w:rPr>
          <w:sz w:val="24"/>
          <w:szCs w:val="24"/>
          <w:lang w:val="ru-RU"/>
        </w:rPr>
        <w:t>визначення особливостей історичного розвитку вітчизняної та світової  культури;</w:t>
      </w:r>
    </w:p>
    <w:p w:rsidR="00C94AF9" w:rsidRPr="00AF3AC4" w:rsidRDefault="00C94AF9" w:rsidP="00A35027">
      <w:pPr>
        <w:pStyle w:val="BodyTextIndent"/>
        <w:widowControl/>
        <w:numPr>
          <w:ilvl w:val="0"/>
          <w:numId w:val="5"/>
        </w:numPr>
        <w:autoSpaceDE/>
        <w:autoSpaceDN/>
        <w:spacing w:after="0"/>
        <w:ind w:left="0" w:firstLine="851"/>
        <w:jc w:val="both"/>
        <w:rPr>
          <w:sz w:val="24"/>
          <w:szCs w:val="24"/>
          <w:lang w:val="ru-RU"/>
        </w:rPr>
      </w:pPr>
      <w:r w:rsidRPr="00AF3AC4">
        <w:rPr>
          <w:sz w:val="24"/>
          <w:szCs w:val="24"/>
          <w:lang w:val="ru-RU"/>
        </w:rPr>
        <w:t>формування уявлення про українську культуру як частину всесвітнього культурного процесу, виявлення її зв'язку з соціальними, політичними, цивілізаційними, побутовими, мистецькими явищами і процесами.</w:t>
      </w:r>
    </w:p>
    <w:p w:rsidR="00C94AF9" w:rsidRPr="00AF3AC4" w:rsidRDefault="00C94AF9" w:rsidP="00A35027">
      <w:pPr>
        <w:ind w:right="-81" w:firstLine="851"/>
        <w:jc w:val="both"/>
        <w:rPr>
          <w:sz w:val="24"/>
          <w:szCs w:val="24"/>
        </w:rPr>
      </w:pPr>
      <w:r w:rsidRPr="00AF3AC4">
        <w:rPr>
          <w:sz w:val="24"/>
          <w:szCs w:val="24"/>
        </w:rPr>
        <w:t xml:space="preserve">Основним завданням вивчення дисципліни є формування </w:t>
      </w:r>
      <w:r w:rsidRPr="00AF3AC4">
        <w:rPr>
          <w:b/>
          <w:bCs/>
          <w:sz w:val="24"/>
          <w:szCs w:val="24"/>
        </w:rPr>
        <w:t>компетентностей</w:t>
      </w:r>
      <w:r w:rsidRPr="00AF3AC4">
        <w:rPr>
          <w:sz w:val="24"/>
          <w:szCs w:val="24"/>
        </w:rPr>
        <w:t xml:space="preserve"> (інтегральної, загальних, фахових), важливих для особистісного розвитку майбутніх фахівців. </w:t>
      </w:r>
    </w:p>
    <w:p w:rsidR="00C94AF9" w:rsidRPr="00AF3AC4" w:rsidRDefault="00C94AF9" w:rsidP="00A35027">
      <w:pPr>
        <w:pStyle w:val="TableParagraph"/>
        <w:ind w:right="-49" w:firstLine="851"/>
        <w:jc w:val="both"/>
        <w:rPr>
          <w:sz w:val="24"/>
          <w:szCs w:val="24"/>
        </w:rPr>
      </w:pPr>
      <w:r w:rsidRPr="00AF3AC4">
        <w:rPr>
          <w:i/>
          <w:iCs/>
          <w:sz w:val="24"/>
          <w:szCs w:val="24"/>
        </w:rPr>
        <w:t>Інтегральна компетентність (ІК)</w:t>
      </w:r>
      <w:r w:rsidRPr="00AF3AC4">
        <w:rPr>
          <w:sz w:val="24"/>
          <w:szCs w:val="24"/>
        </w:rPr>
        <w:t>: 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C94AF9" w:rsidRPr="00AF3AC4" w:rsidRDefault="00C94AF9" w:rsidP="00A35027">
      <w:pPr>
        <w:pStyle w:val="TableParagraph"/>
        <w:ind w:right="-49" w:firstLine="851"/>
        <w:jc w:val="both"/>
        <w:rPr>
          <w:sz w:val="24"/>
          <w:szCs w:val="24"/>
        </w:rPr>
      </w:pPr>
      <w:r w:rsidRPr="00AF3AC4">
        <w:rPr>
          <w:i/>
          <w:iCs/>
          <w:sz w:val="24"/>
          <w:szCs w:val="24"/>
        </w:rPr>
        <w:t>Загальні компетентності (ЗК)</w:t>
      </w:r>
      <w:r w:rsidRPr="00AF3AC4">
        <w:rPr>
          <w:sz w:val="24"/>
          <w:szCs w:val="24"/>
        </w:rPr>
        <w:t xml:space="preserve">: </w:t>
      </w:r>
    </w:p>
    <w:p w:rsidR="00C94AF9" w:rsidRPr="00AF3AC4" w:rsidRDefault="00C94AF9" w:rsidP="00A35027">
      <w:pPr>
        <w:pStyle w:val="TableParagraph"/>
        <w:ind w:right="-49" w:firstLine="851"/>
        <w:jc w:val="both"/>
        <w:rPr>
          <w:sz w:val="24"/>
          <w:szCs w:val="24"/>
        </w:rPr>
      </w:pPr>
      <w:r w:rsidRPr="00AF3AC4">
        <w:rPr>
          <w:sz w:val="24"/>
          <w:szCs w:val="24"/>
        </w:rPr>
        <w:t>ЗК</w:t>
      </w:r>
      <w:r w:rsidRPr="00AF3AC4">
        <w:rPr>
          <w:spacing w:val="-3"/>
          <w:sz w:val="24"/>
          <w:szCs w:val="24"/>
        </w:rPr>
        <w:t xml:space="preserve"> </w:t>
      </w:r>
      <w:r w:rsidRPr="00AF3AC4">
        <w:rPr>
          <w:sz w:val="24"/>
          <w:szCs w:val="24"/>
        </w:rPr>
        <w:t>3.</w:t>
      </w:r>
      <w:r w:rsidRPr="00AF3AC4">
        <w:rPr>
          <w:spacing w:val="1"/>
          <w:sz w:val="24"/>
          <w:szCs w:val="24"/>
        </w:rPr>
        <w:t xml:space="preserve"> </w:t>
      </w:r>
      <w:r w:rsidRPr="00AF3AC4">
        <w:rPr>
          <w:sz w:val="24"/>
          <w:szCs w:val="24"/>
        </w:rPr>
        <w:t>Знання та</w:t>
      </w:r>
      <w:r w:rsidRPr="00AF3AC4">
        <w:rPr>
          <w:spacing w:val="-6"/>
          <w:sz w:val="24"/>
          <w:szCs w:val="24"/>
        </w:rPr>
        <w:t xml:space="preserve"> </w:t>
      </w:r>
      <w:r w:rsidRPr="00AF3AC4">
        <w:rPr>
          <w:sz w:val="24"/>
          <w:szCs w:val="24"/>
        </w:rPr>
        <w:t>розуміння предметної</w:t>
      </w:r>
      <w:r w:rsidRPr="00AF3AC4">
        <w:rPr>
          <w:spacing w:val="-9"/>
          <w:sz w:val="24"/>
          <w:szCs w:val="24"/>
        </w:rPr>
        <w:t xml:space="preserve"> </w:t>
      </w:r>
      <w:r w:rsidRPr="00AF3AC4">
        <w:rPr>
          <w:sz w:val="24"/>
          <w:szCs w:val="24"/>
        </w:rPr>
        <w:t>області</w:t>
      </w:r>
      <w:r w:rsidRPr="00AF3AC4">
        <w:rPr>
          <w:spacing w:val="-10"/>
          <w:sz w:val="24"/>
          <w:szCs w:val="24"/>
        </w:rPr>
        <w:t xml:space="preserve"> </w:t>
      </w:r>
      <w:r w:rsidRPr="00AF3AC4">
        <w:rPr>
          <w:sz w:val="24"/>
          <w:szCs w:val="24"/>
        </w:rPr>
        <w:t>та</w:t>
      </w:r>
      <w:r w:rsidRPr="00AF3AC4">
        <w:rPr>
          <w:spacing w:val="-1"/>
          <w:sz w:val="24"/>
          <w:szCs w:val="24"/>
        </w:rPr>
        <w:t xml:space="preserve"> </w:t>
      </w:r>
      <w:r w:rsidRPr="00AF3AC4">
        <w:rPr>
          <w:sz w:val="24"/>
          <w:szCs w:val="24"/>
        </w:rPr>
        <w:t>професійної</w:t>
      </w:r>
      <w:r w:rsidRPr="00AF3AC4">
        <w:rPr>
          <w:spacing w:val="-9"/>
          <w:sz w:val="24"/>
          <w:szCs w:val="24"/>
        </w:rPr>
        <w:t xml:space="preserve"> </w:t>
      </w:r>
      <w:r w:rsidRPr="00AF3AC4">
        <w:rPr>
          <w:sz w:val="24"/>
          <w:szCs w:val="24"/>
        </w:rPr>
        <w:t xml:space="preserve">діяльності. </w:t>
      </w:r>
    </w:p>
    <w:p w:rsidR="00C94AF9" w:rsidRPr="00AF3AC4" w:rsidRDefault="00C94AF9" w:rsidP="00A35027">
      <w:pPr>
        <w:pStyle w:val="TableParagraph"/>
        <w:ind w:right="-49" w:firstLine="851"/>
        <w:jc w:val="both"/>
        <w:rPr>
          <w:sz w:val="24"/>
          <w:szCs w:val="24"/>
        </w:rPr>
      </w:pPr>
      <w:r w:rsidRPr="00AF3AC4">
        <w:rPr>
          <w:sz w:val="24"/>
          <w:szCs w:val="24"/>
        </w:rPr>
        <w:t>ЗК 7. Здатність до пошуку, опрацювання та аналізу інформації з різних джерел.</w:t>
      </w:r>
    </w:p>
    <w:p w:rsidR="00C94AF9" w:rsidRPr="00AF3AC4" w:rsidRDefault="00C94AF9" w:rsidP="00A35027">
      <w:pPr>
        <w:pStyle w:val="TableParagraph"/>
        <w:ind w:right="-49" w:firstLine="851"/>
        <w:jc w:val="both"/>
        <w:rPr>
          <w:sz w:val="24"/>
          <w:szCs w:val="24"/>
        </w:rPr>
      </w:pPr>
      <w:r w:rsidRPr="00AF3AC4">
        <w:rPr>
          <w:sz w:val="24"/>
          <w:szCs w:val="24"/>
        </w:rPr>
        <w:t>ЗК 10.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C94AF9" w:rsidRPr="00AF3AC4" w:rsidRDefault="00C94AF9" w:rsidP="00A35027">
      <w:pPr>
        <w:pStyle w:val="TableParagraph"/>
        <w:ind w:right="-49" w:firstLine="851"/>
        <w:jc w:val="both"/>
        <w:rPr>
          <w:sz w:val="24"/>
          <w:szCs w:val="24"/>
        </w:rPr>
      </w:pPr>
      <w:r w:rsidRPr="00AF3AC4">
        <w:rPr>
          <w:sz w:val="24"/>
          <w:szCs w:val="24"/>
        </w:rPr>
        <w:t>ЗК 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свободи людини і громадянина в Україні.</w:t>
      </w:r>
    </w:p>
    <w:p w:rsidR="00C94AF9" w:rsidRPr="00AF3AC4" w:rsidRDefault="00C94AF9" w:rsidP="00A35027">
      <w:pPr>
        <w:ind w:right="-49" w:firstLine="851"/>
        <w:jc w:val="both"/>
        <w:rPr>
          <w:sz w:val="24"/>
          <w:szCs w:val="24"/>
          <w:lang w:eastAsia="en-US"/>
        </w:rPr>
      </w:pPr>
      <w:r w:rsidRPr="00AF3AC4">
        <w:rPr>
          <w:sz w:val="24"/>
          <w:szCs w:val="24"/>
          <w:lang w:eastAsia="en-US"/>
        </w:rPr>
        <w:t>ЗК 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94AF9" w:rsidRPr="00AF3AC4" w:rsidRDefault="00C94AF9" w:rsidP="00A35027">
      <w:pPr>
        <w:pStyle w:val="TableParagraph"/>
        <w:ind w:left="0" w:right="-49" w:firstLine="851"/>
        <w:jc w:val="left"/>
        <w:rPr>
          <w:i/>
          <w:iCs/>
          <w:sz w:val="24"/>
          <w:szCs w:val="24"/>
        </w:rPr>
      </w:pPr>
      <w:r w:rsidRPr="00AF3AC4">
        <w:rPr>
          <w:i/>
          <w:iCs/>
          <w:sz w:val="24"/>
          <w:szCs w:val="24"/>
        </w:rPr>
        <w:t>Фахові компетентності (ФК):</w:t>
      </w:r>
    </w:p>
    <w:p w:rsidR="00C94AF9" w:rsidRPr="00AF3AC4" w:rsidRDefault="00C94AF9" w:rsidP="00A35027">
      <w:pPr>
        <w:ind w:right="-51" w:firstLine="851"/>
        <w:jc w:val="both"/>
        <w:rPr>
          <w:sz w:val="24"/>
          <w:szCs w:val="24"/>
          <w:lang w:eastAsia="en-US"/>
        </w:rPr>
      </w:pPr>
      <w:r w:rsidRPr="00AF3AC4">
        <w:rPr>
          <w:sz w:val="24"/>
          <w:szCs w:val="24"/>
          <w:lang w:eastAsia="en-US"/>
        </w:rPr>
        <w:t xml:space="preserve">ФК 2. Здатність використовувати методи систематизації, пошуку, збереження, класифікації інформації для різних типів контенту та носіїв. </w:t>
      </w:r>
    </w:p>
    <w:p w:rsidR="00C94AF9" w:rsidRPr="00AF3AC4" w:rsidRDefault="00C94AF9" w:rsidP="00A35027">
      <w:pPr>
        <w:ind w:right="-51" w:firstLine="851"/>
        <w:jc w:val="both"/>
        <w:rPr>
          <w:sz w:val="24"/>
          <w:szCs w:val="24"/>
          <w:lang w:eastAsia="en-US"/>
        </w:rPr>
      </w:pPr>
      <w:r w:rsidRPr="00AF3AC4">
        <w:rPr>
          <w:sz w:val="24"/>
          <w:szCs w:val="24"/>
          <w:lang w:eastAsia="en-US"/>
        </w:rPr>
        <w:t xml:space="preserve">ФК 4. Здатність аналізувати закономірності розвитку документно-інформаційних потоків та масивів як штучно створеної підсистеми соціальних комунікацій. </w:t>
      </w:r>
    </w:p>
    <w:p w:rsidR="00C94AF9" w:rsidRPr="00AF3AC4" w:rsidRDefault="00C94AF9" w:rsidP="00A35027">
      <w:pPr>
        <w:ind w:right="-51" w:firstLine="851"/>
        <w:jc w:val="both"/>
        <w:rPr>
          <w:sz w:val="24"/>
          <w:szCs w:val="24"/>
          <w:lang w:eastAsia="en-US"/>
        </w:rPr>
      </w:pPr>
      <w:r w:rsidRPr="00AF3AC4">
        <w:rPr>
          <w:sz w:val="24"/>
          <w:szCs w:val="24"/>
          <w:lang w:eastAsia="en-US"/>
        </w:rPr>
        <w:t xml:space="preserve">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 </w:t>
      </w:r>
    </w:p>
    <w:p w:rsidR="00C94AF9" w:rsidRPr="00AF3AC4" w:rsidRDefault="00C94AF9" w:rsidP="00A35027">
      <w:pPr>
        <w:ind w:right="-51" w:firstLine="851"/>
        <w:jc w:val="both"/>
        <w:rPr>
          <w:sz w:val="24"/>
          <w:szCs w:val="24"/>
          <w:lang w:eastAsia="en-US"/>
        </w:rPr>
      </w:pPr>
      <w:r w:rsidRPr="00AF3AC4">
        <w:rPr>
          <w:sz w:val="24"/>
          <w:szCs w:val="24"/>
          <w:lang w:eastAsia="en-US"/>
        </w:rPr>
        <w:t xml:space="preserve">ФК 14. Здатність до подальшого навчання з високим рівнем автономності, постійного підвищення рівня інформаційної культури. </w:t>
      </w:r>
    </w:p>
    <w:p w:rsidR="00C94AF9" w:rsidRPr="00AF3AC4" w:rsidRDefault="00C94AF9" w:rsidP="00A35027">
      <w:pPr>
        <w:ind w:right="-49" w:firstLine="851"/>
        <w:jc w:val="both"/>
        <w:rPr>
          <w:sz w:val="24"/>
          <w:szCs w:val="24"/>
        </w:rPr>
      </w:pPr>
      <w:r w:rsidRPr="00AF3AC4">
        <w:rPr>
          <w:sz w:val="24"/>
          <w:szCs w:val="24"/>
        </w:rPr>
        <w:t>ФК 17. Здатність визначати перспективні напрямки розвитку інформаційної, бібліотечної та архівної справи з урахуванням досягнень соціокультурної сфери, виробництва та економіки, особливостей функціонування сучасної інформаційно-технологічної інфраструктури тощо.</w:t>
      </w:r>
    </w:p>
    <w:p w:rsidR="00C94AF9" w:rsidRPr="00B36419" w:rsidRDefault="00C94AF9" w:rsidP="00337EF8">
      <w:pPr>
        <w:ind w:right="-49" w:firstLine="851"/>
        <w:jc w:val="both"/>
        <w:rPr>
          <w:sz w:val="24"/>
          <w:szCs w:val="24"/>
        </w:rPr>
      </w:pPr>
      <w:r w:rsidRPr="00AF3AC4">
        <w:rPr>
          <w:sz w:val="24"/>
          <w:szCs w:val="24"/>
        </w:rPr>
        <w:t xml:space="preserve">ФК 18. Здатність використовувати ресурси сучасних мегакультурних центрів для забезпечення повноцінного розвитку особистості шляхом підготовки (з використанням методів інформаційно-аналітичної діяльності), надання та розповсюдження інформаційних продуктів і послуг. </w:t>
      </w:r>
    </w:p>
    <w:p w:rsidR="00C94AF9" w:rsidRPr="00B36419" w:rsidRDefault="00C94AF9" w:rsidP="00337EF8">
      <w:pPr>
        <w:ind w:right="-49" w:firstLine="851"/>
        <w:jc w:val="both"/>
        <w:rPr>
          <w:b/>
          <w:bCs/>
          <w:sz w:val="24"/>
          <w:szCs w:val="24"/>
        </w:rPr>
      </w:pPr>
    </w:p>
    <w:p w:rsidR="00C94AF9" w:rsidRPr="00AF3AC4" w:rsidRDefault="00C94AF9" w:rsidP="00A07E35">
      <w:pPr>
        <w:spacing w:line="321" w:lineRule="exact"/>
        <w:ind w:left="3732" w:right="3870"/>
        <w:jc w:val="center"/>
        <w:outlineLvl w:val="0"/>
        <w:rPr>
          <w:b/>
          <w:bCs/>
          <w:sz w:val="24"/>
          <w:szCs w:val="24"/>
        </w:rPr>
      </w:pPr>
      <w:r w:rsidRPr="00AF3AC4">
        <w:rPr>
          <w:b/>
          <w:bCs/>
          <w:sz w:val="24"/>
          <w:szCs w:val="24"/>
        </w:rPr>
        <w:t>4.</w:t>
      </w:r>
      <w:r w:rsidRPr="00AF3AC4">
        <w:rPr>
          <w:b/>
          <w:bCs/>
          <w:spacing w:val="-2"/>
          <w:sz w:val="24"/>
          <w:szCs w:val="24"/>
        </w:rPr>
        <w:t xml:space="preserve"> </w:t>
      </w:r>
      <w:r w:rsidRPr="00AF3AC4">
        <w:rPr>
          <w:b/>
          <w:bCs/>
          <w:sz w:val="24"/>
          <w:szCs w:val="24"/>
        </w:rPr>
        <w:t>Формат</w:t>
      </w:r>
      <w:r w:rsidRPr="00AF3AC4">
        <w:rPr>
          <w:b/>
          <w:bCs/>
          <w:spacing w:val="-1"/>
          <w:sz w:val="24"/>
          <w:szCs w:val="24"/>
        </w:rPr>
        <w:t xml:space="preserve"> </w:t>
      </w:r>
      <w:r w:rsidRPr="00AF3AC4">
        <w:rPr>
          <w:b/>
          <w:bCs/>
          <w:sz w:val="24"/>
          <w:szCs w:val="24"/>
        </w:rPr>
        <w:t>дисципліни</w:t>
      </w:r>
    </w:p>
    <w:p w:rsidR="00C94AF9" w:rsidRPr="00AF3AC4" w:rsidRDefault="00C94AF9" w:rsidP="00A07E35">
      <w:pPr>
        <w:spacing w:line="320" w:lineRule="exact"/>
        <w:ind w:left="3731" w:right="3870"/>
        <w:jc w:val="center"/>
        <w:rPr>
          <w:sz w:val="24"/>
          <w:szCs w:val="24"/>
        </w:rPr>
      </w:pPr>
      <w:r w:rsidRPr="00AF3AC4">
        <w:rPr>
          <w:sz w:val="24"/>
          <w:szCs w:val="24"/>
        </w:rPr>
        <w:t>Для</w:t>
      </w:r>
      <w:r w:rsidRPr="00AF3AC4">
        <w:rPr>
          <w:spacing w:val="-2"/>
          <w:sz w:val="24"/>
          <w:szCs w:val="24"/>
        </w:rPr>
        <w:t xml:space="preserve"> </w:t>
      </w:r>
      <w:r w:rsidRPr="00AF3AC4">
        <w:rPr>
          <w:sz w:val="24"/>
          <w:szCs w:val="24"/>
        </w:rPr>
        <w:t>денної</w:t>
      </w:r>
      <w:r w:rsidRPr="00AF3AC4">
        <w:rPr>
          <w:spacing w:val="-2"/>
          <w:sz w:val="24"/>
          <w:szCs w:val="24"/>
        </w:rPr>
        <w:t xml:space="preserve"> </w:t>
      </w:r>
      <w:r w:rsidRPr="00AF3AC4">
        <w:rPr>
          <w:sz w:val="24"/>
          <w:szCs w:val="24"/>
        </w:rPr>
        <w:t>форми</w:t>
      </w:r>
      <w:r w:rsidRPr="00AF3AC4">
        <w:rPr>
          <w:spacing w:val="-1"/>
          <w:sz w:val="24"/>
          <w:szCs w:val="24"/>
        </w:rPr>
        <w:t xml:space="preserve"> </w:t>
      </w:r>
      <w:r w:rsidRPr="00AF3AC4">
        <w:rPr>
          <w:sz w:val="24"/>
          <w:szCs w:val="24"/>
        </w:rPr>
        <w:t>навчання:</w:t>
      </w:r>
    </w:p>
    <w:p w:rsidR="00C94AF9" w:rsidRPr="00AF3AC4" w:rsidRDefault="00C94AF9" w:rsidP="00A07E35">
      <w:pPr>
        <w:ind w:firstLine="709"/>
        <w:jc w:val="both"/>
        <w:rPr>
          <w:sz w:val="24"/>
          <w:szCs w:val="24"/>
        </w:rPr>
      </w:pPr>
      <w:r w:rsidRPr="00AF3AC4">
        <w:rPr>
          <w:sz w:val="24"/>
          <w:szCs w:val="24"/>
        </w:rPr>
        <w:t>Викладання курсу передбачає для засвоєння дисципліни традиційні лекційні заняття із застосуванням</w:t>
      </w:r>
      <w:r w:rsidRPr="00AF3AC4">
        <w:rPr>
          <w:spacing w:val="-68"/>
          <w:sz w:val="24"/>
          <w:szCs w:val="24"/>
        </w:rPr>
        <w:t xml:space="preserve"> </w:t>
      </w:r>
      <w:r w:rsidRPr="00AF3AC4">
        <w:rPr>
          <w:sz w:val="24"/>
          <w:szCs w:val="24"/>
        </w:rPr>
        <w:t>електронних</w:t>
      </w:r>
      <w:r w:rsidRPr="00AF3AC4">
        <w:rPr>
          <w:spacing w:val="-1"/>
          <w:sz w:val="24"/>
          <w:szCs w:val="24"/>
        </w:rPr>
        <w:t xml:space="preserve"> </w:t>
      </w:r>
      <w:r w:rsidRPr="00AF3AC4">
        <w:rPr>
          <w:sz w:val="24"/>
          <w:szCs w:val="24"/>
        </w:rPr>
        <w:t>презентацій у поєднані із практичними роботами, виконанням самостійно підготовлених завдань.</w:t>
      </w:r>
    </w:p>
    <w:p w:rsidR="00C94AF9" w:rsidRPr="00AF3AC4" w:rsidRDefault="00C94AF9" w:rsidP="00337EF8">
      <w:pPr>
        <w:ind w:right="96" w:firstLine="709"/>
        <w:jc w:val="both"/>
        <w:rPr>
          <w:sz w:val="24"/>
          <w:szCs w:val="24"/>
          <w:lang w:val="en-US"/>
        </w:rPr>
      </w:pPr>
      <w:r w:rsidRPr="00AF3AC4">
        <w:rPr>
          <w:sz w:val="24"/>
          <w:szCs w:val="24"/>
        </w:rPr>
        <w:t>Формат</w:t>
      </w:r>
      <w:r w:rsidRPr="00AF3AC4">
        <w:rPr>
          <w:spacing w:val="-2"/>
          <w:sz w:val="24"/>
          <w:szCs w:val="24"/>
        </w:rPr>
        <w:t xml:space="preserve"> </w:t>
      </w:r>
      <w:r w:rsidRPr="00AF3AC4">
        <w:rPr>
          <w:sz w:val="24"/>
          <w:szCs w:val="24"/>
        </w:rPr>
        <w:t>очний</w:t>
      </w:r>
      <w:r w:rsidRPr="00AF3AC4">
        <w:rPr>
          <w:spacing w:val="-1"/>
          <w:sz w:val="24"/>
          <w:szCs w:val="24"/>
        </w:rPr>
        <w:t xml:space="preserve"> </w:t>
      </w:r>
      <w:r w:rsidRPr="00AF3AC4">
        <w:rPr>
          <w:sz w:val="24"/>
          <w:szCs w:val="24"/>
        </w:rPr>
        <w:t>(offline</w:t>
      </w:r>
      <w:r w:rsidRPr="00AF3AC4">
        <w:rPr>
          <w:spacing w:val="-1"/>
          <w:sz w:val="24"/>
          <w:szCs w:val="24"/>
        </w:rPr>
        <w:t xml:space="preserve"> </w:t>
      </w:r>
      <w:r w:rsidRPr="00AF3AC4">
        <w:rPr>
          <w:sz w:val="24"/>
          <w:szCs w:val="24"/>
        </w:rPr>
        <w:t>/</w:t>
      </w:r>
      <w:r w:rsidRPr="00AF3AC4">
        <w:rPr>
          <w:spacing w:val="-1"/>
          <w:sz w:val="24"/>
          <w:szCs w:val="24"/>
        </w:rPr>
        <w:t xml:space="preserve"> </w:t>
      </w:r>
      <w:r w:rsidRPr="00AF3AC4">
        <w:rPr>
          <w:sz w:val="24"/>
          <w:szCs w:val="24"/>
        </w:rPr>
        <w:t>Face</w:t>
      </w:r>
      <w:r w:rsidRPr="00AF3AC4">
        <w:rPr>
          <w:spacing w:val="-2"/>
          <w:sz w:val="24"/>
          <w:szCs w:val="24"/>
        </w:rPr>
        <w:t xml:space="preserve"> </w:t>
      </w:r>
      <w:r w:rsidRPr="00AF3AC4">
        <w:rPr>
          <w:sz w:val="24"/>
          <w:szCs w:val="24"/>
        </w:rPr>
        <w:t>to</w:t>
      </w:r>
      <w:r w:rsidRPr="00AF3AC4">
        <w:rPr>
          <w:spacing w:val="-1"/>
          <w:sz w:val="24"/>
          <w:szCs w:val="24"/>
        </w:rPr>
        <w:t xml:space="preserve"> </w:t>
      </w:r>
      <w:r w:rsidRPr="00AF3AC4">
        <w:rPr>
          <w:sz w:val="24"/>
          <w:szCs w:val="24"/>
        </w:rPr>
        <w:t>face).</w:t>
      </w:r>
    </w:p>
    <w:p w:rsidR="00C94AF9" w:rsidRPr="00AF3AC4" w:rsidRDefault="00C94AF9" w:rsidP="00337EF8">
      <w:pPr>
        <w:ind w:right="96" w:firstLine="709"/>
        <w:jc w:val="both"/>
        <w:rPr>
          <w:sz w:val="24"/>
          <w:szCs w:val="24"/>
          <w:lang w:val="en-US"/>
        </w:rPr>
      </w:pPr>
    </w:p>
    <w:p w:rsidR="00C94AF9" w:rsidRPr="00AF3AC4" w:rsidRDefault="00C94AF9" w:rsidP="0096002C">
      <w:pPr>
        <w:pStyle w:val="Heading2"/>
        <w:numPr>
          <w:ilvl w:val="0"/>
          <w:numId w:val="9"/>
        </w:numPr>
        <w:tabs>
          <w:tab w:val="left" w:pos="6626"/>
        </w:tabs>
        <w:spacing w:before="90"/>
        <w:jc w:val="center"/>
      </w:pPr>
      <w:r>
        <w:t xml:space="preserve">Програмні </w:t>
      </w:r>
      <w:bookmarkStart w:id="0" w:name="_GoBack"/>
      <w:bookmarkEnd w:id="0"/>
      <w:r>
        <w:t>р</w:t>
      </w:r>
      <w:r w:rsidRPr="00AF3AC4">
        <w:t>езультати</w:t>
      </w:r>
      <w:r w:rsidRPr="00AF3AC4">
        <w:rPr>
          <w:spacing w:val="-3"/>
        </w:rPr>
        <w:t xml:space="preserve"> </w:t>
      </w:r>
      <w:r w:rsidRPr="00AF3AC4">
        <w:t>навчання</w:t>
      </w:r>
    </w:p>
    <w:p w:rsidR="00C94AF9" w:rsidRPr="00AF3AC4" w:rsidRDefault="00C94AF9" w:rsidP="00A35027">
      <w:pPr>
        <w:ind w:left="142" w:right="-49" w:firstLine="709"/>
        <w:jc w:val="both"/>
        <w:rPr>
          <w:b/>
          <w:bCs/>
          <w:sz w:val="24"/>
          <w:szCs w:val="24"/>
        </w:rPr>
      </w:pPr>
      <w:r w:rsidRPr="00AF3AC4">
        <w:rPr>
          <w:b/>
          <w:bCs/>
          <w:sz w:val="24"/>
          <w:szCs w:val="24"/>
        </w:rPr>
        <w:t xml:space="preserve">У результаті вивчення курсу здобувач набуде: </w:t>
      </w:r>
    </w:p>
    <w:p w:rsidR="00C94AF9" w:rsidRPr="00AF3AC4" w:rsidRDefault="00C94AF9" w:rsidP="00A35027">
      <w:pPr>
        <w:ind w:left="142" w:right="-49" w:firstLine="709"/>
        <w:jc w:val="both"/>
        <w:rPr>
          <w:sz w:val="24"/>
          <w:szCs w:val="24"/>
          <w:lang w:eastAsia="en-US"/>
        </w:rPr>
      </w:pPr>
      <w:r w:rsidRPr="00AF3AC4">
        <w:rPr>
          <w:sz w:val="24"/>
          <w:szCs w:val="24"/>
          <w:lang w:eastAsia="en-US"/>
        </w:rPr>
        <w:t xml:space="preserve">РН11. Здійснювати пошук інформації в різних джерелах для розв’язання професійних завдань. </w:t>
      </w:r>
    </w:p>
    <w:p w:rsidR="00C94AF9" w:rsidRPr="00AF3AC4" w:rsidRDefault="00C94AF9" w:rsidP="00A35027">
      <w:pPr>
        <w:ind w:left="142" w:right="-49" w:firstLine="709"/>
        <w:jc w:val="both"/>
        <w:rPr>
          <w:sz w:val="24"/>
          <w:szCs w:val="24"/>
          <w:lang w:eastAsia="en-US"/>
        </w:rPr>
      </w:pPr>
      <w:r w:rsidRPr="00AF3AC4">
        <w:rPr>
          <w:sz w:val="24"/>
          <w:szCs w:val="24"/>
          <w:lang w:eastAsia="en-US"/>
        </w:rPr>
        <w:t xml:space="preserve">РН14. Вільно спілкуватися з професійних питань, включаючи усну, письмову та електронну комунікацію українською мовою та однією з іноземних мов. </w:t>
      </w:r>
    </w:p>
    <w:p w:rsidR="00C94AF9" w:rsidRPr="00AF3AC4" w:rsidRDefault="00C94AF9" w:rsidP="00A35027">
      <w:pPr>
        <w:ind w:left="142" w:right="-49" w:firstLine="709"/>
        <w:jc w:val="both"/>
        <w:rPr>
          <w:sz w:val="24"/>
          <w:szCs w:val="24"/>
          <w:lang w:eastAsia="en-US"/>
        </w:rPr>
      </w:pPr>
      <w:r w:rsidRPr="00AF3AC4">
        <w:rPr>
          <w:sz w:val="24"/>
          <w:szCs w:val="24"/>
          <w:lang w:eastAsia="en-US"/>
        </w:rPr>
        <w:t xml:space="preserve">РН15. Використовувати різноманітні комунікативні технології для ефективного спілкування на професійному, науковому та соціальному рівнях на засадах толерантності, діалогу і співробітництва. </w:t>
      </w:r>
    </w:p>
    <w:p w:rsidR="00C94AF9" w:rsidRPr="00AF3AC4" w:rsidRDefault="00C94AF9" w:rsidP="00A35027">
      <w:pPr>
        <w:ind w:left="142" w:right="-49" w:firstLine="709"/>
        <w:jc w:val="both"/>
        <w:rPr>
          <w:sz w:val="24"/>
          <w:szCs w:val="24"/>
          <w:lang w:eastAsia="en-US"/>
        </w:rPr>
      </w:pPr>
      <w:r w:rsidRPr="00AF3AC4">
        <w:rPr>
          <w:sz w:val="24"/>
          <w:szCs w:val="24"/>
          <w:lang w:eastAsia="en-US"/>
        </w:rPr>
        <w:t xml:space="preserve">РН18. Навчатися з метою поглиблення набутих та здобуття нових фахових знань. </w:t>
      </w:r>
    </w:p>
    <w:p w:rsidR="00C94AF9" w:rsidRPr="00AF3AC4" w:rsidRDefault="00C94AF9" w:rsidP="00A35027">
      <w:pPr>
        <w:ind w:left="142" w:right="-49" w:firstLine="709"/>
        <w:jc w:val="both"/>
        <w:rPr>
          <w:sz w:val="24"/>
          <w:szCs w:val="24"/>
        </w:rPr>
      </w:pPr>
      <w:r w:rsidRPr="00AF3AC4">
        <w:rPr>
          <w:sz w:val="24"/>
          <w:szCs w:val="24"/>
        </w:rPr>
        <w:t>РН 20. Забезпечувати формування бази електронних документів (у тому числі й краєзнавчої тематики) інформаційної, бібліотечної та архівної установи на засадах інформаційної безпеки з використанням у практичній діяльності положень стандартів, нормативних документів держави з урахуванням досягнень сучасної соціокультурної сфери.</w:t>
      </w:r>
    </w:p>
    <w:p w:rsidR="00C94AF9" w:rsidRPr="00AF3AC4" w:rsidRDefault="00C94AF9" w:rsidP="00A35027">
      <w:pPr>
        <w:ind w:left="142" w:right="-49" w:firstLine="709"/>
        <w:jc w:val="both"/>
        <w:rPr>
          <w:sz w:val="24"/>
          <w:szCs w:val="24"/>
        </w:rPr>
      </w:pPr>
      <w:r w:rsidRPr="00AF3AC4">
        <w:rPr>
          <w:sz w:val="24"/>
          <w:szCs w:val="24"/>
        </w:rPr>
        <w:t>РН 21. Критично осмислювати теорії, принципи, методи і поняття галузі, здійснювати управління професійною та проектною діяльністю, зокрема й у міжкультурному середовищі.</w:t>
      </w:r>
    </w:p>
    <w:p w:rsidR="00C94AF9" w:rsidRPr="00AF3AC4" w:rsidRDefault="00C94AF9" w:rsidP="00A35027">
      <w:pPr>
        <w:ind w:left="142" w:right="-49" w:firstLine="709"/>
        <w:jc w:val="both"/>
        <w:rPr>
          <w:sz w:val="24"/>
          <w:szCs w:val="24"/>
        </w:rPr>
      </w:pPr>
      <w:r w:rsidRPr="00AF3AC4">
        <w:rPr>
          <w:sz w:val="24"/>
          <w:szCs w:val="24"/>
        </w:rPr>
        <w:t>РН 22. Сприяти повноцінному функціонуванню модерних мегакультурних центрів (бібліотечних, архівних, музейних установ) як культурно-мистецьких, літературних, наукових осередків на регіональному, державному та міжнародному рівнях.</w:t>
      </w:r>
    </w:p>
    <w:p w:rsidR="00C94AF9" w:rsidRPr="00AF3AC4" w:rsidRDefault="00C94AF9" w:rsidP="005C28FC">
      <w:pPr>
        <w:ind w:right="-49" w:firstLine="709"/>
        <w:jc w:val="both"/>
        <w:rPr>
          <w:sz w:val="24"/>
          <w:szCs w:val="24"/>
        </w:rPr>
      </w:pPr>
    </w:p>
    <w:p w:rsidR="00C94AF9" w:rsidRPr="00AF3AC4" w:rsidRDefault="00C94AF9" w:rsidP="005C28FC">
      <w:pPr>
        <w:ind w:right="-49" w:firstLine="709"/>
        <w:jc w:val="both"/>
        <w:rPr>
          <w:sz w:val="24"/>
          <w:szCs w:val="24"/>
        </w:rPr>
      </w:pPr>
    </w:p>
    <w:p w:rsidR="00C94AF9" w:rsidRPr="00AF3AC4" w:rsidRDefault="00C94AF9" w:rsidP="00A07E35">
      <w:pPr>
        <w:pStyle w:val="Heading2"/>
        <w:numPr>
          <w:ilvl w:val="0"/>
          <w:numId w:val="9"/>
        </w:numPr>
        <w:tabs>
          <w:tab w:val="left" w:pos="6806"/>
        </w:tabs>
        <w:ind w:left="6805" w:hanging="241"/>
      </w:pPr>
      <w:r w:rsidRPr="00AF3AC4">
        <w:t>Обсяг</w:t>
      </w:r>
      <w:r w:rsidRPr="00AF3AC4">
        <w:rPr>
          <w:spacing w:val="-3"/>
        </w:rPr>
        <w:t xml:space="preserve"> </w:t>
      </w:r>
      <w:r w:rsidRPr="00AF3AC4">
        <w:t>дисципліни</w:t>
      </w:r>
    </w:p>
    <w:p w:rsidR="00C94AF9" w:rsidRPr="00AF3AC4" w:rsidRDefault="00C94AF9">
      <w:pPr>
        <w:pStyle w:val="BodyText"/>
        <w:spacing w:before="3"/>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C94AF9" w:rsidRPr="00AF3AC4">
        <w:trPr>
          <w:trHeight w:val="278"/>
        </w:trPr>
        <w:tc>
          <w:tcPr>
            <w:tcW w:w="5527" w:type="dxa"/>
          </w:tcPr>
          <w:p w:rsidR="00C94AF9" w:rsidRPr="00E370B1" w:rsidRDefault="00C94AF9" w:rsidP="00E370B1">
            <w:pPr>
              <w:pStyle w:val="TableParagraph"/>
              <w:spacing w:line="258" w:lineRule="exact"/>
              <w:ind w:left="2127" w:right="2119"/>
              <w:rPr>
                <w:b/>
                <w:bCs/>
                <w:sz w:val="24"/>
                <w:szCs w:val="24"/>
              </w:rPr>
            </w:pPr>
            <w:r w:rsidRPr="00E370B1">
              <w:rPr>
                <w:b/>
                <w:bCs/>
                <w:sz w:val="24"/>
                <w:szCs w:val="24"/>
              </w:rPr>
              <w:t>Вид роботи</w:t>
            </w:r>
          </w:p>
        </w:tc>
        <w:tc>
          <w:tcPr>
            <w:tcW w:w="6237" w:type="dxa"/>
          </w:tcPr>
          <w:p w:rsidR="00C94AF9" w:rsidRPr="00E370B1" w:rsidRDefault="00C94AF9" w:rsidP="00E370B1">
            <w:pPr>
              <w:pStyle w:val="TableParagraph"/>
              <w:spacing w:line="258" w:lineRule="exact"/>
              <w:ind w:left="2224" w:right="2217"/>
              <w:rPr>
                <w:b/>
                <w:bCs/>
                <w:sz w:val="24"/>
                <w:szCs w:val="24"/>
              </w:rPr>
            </w:pPr>
            <w:r w:rsidRPr="00E370B1">
              <w:rPr>
                <w:b/>
                <w:bCs/>
                <w:sz w:val="24"/>
                <w:szCs w:val="24"/>
              </w:rPr>
              <w:t>Кількість годин</w:t>
            </w:r>
          </w:p>
        </w:tc>
      </w:tr>
      <w:tr w:rsidR="00C94AF9" w:rsidRPr="00AF3AC4">
        <w:trPr>
          <w:trHeight w:val="395"/>
        </w:trPr>
        <w:tc>
          <w:tcPr>
            <w:tcW w:w="5527" w:type="dxa"/>
          </w:tcPr>
          <w:p w:rsidR="00C94AF9" w:rsidRPr="00E370B1" w:rsidRDefault="00C94AF9" w:rsidP="00E370B1">
            <w:pPr>
              <w:pStyle w:val="TableParagraph"/>
              <w:spacing w:before="51"/>
              <w:ind w:left="2127" w:right="2118"/>
              <w:rPr>
                <w:sz w:val="24"/>
                <w:szCs w:val="24"/>
              </w:rPr>
            </w:pPr>
            <w:r w:rsidRPr="00E370B1">
              <w:rPr>
                <w:sz w:val="24"/>
                <w:szCs w:val="24"/>
              </w:rPr>
              <w:t>Лекції</w:t>
            </w:r>
          </w:p>
        </w:tc>
        <w:tc>
          <w:tcPr>
            <w:tcW w:w="6237" w:type="dxa"/>
          </w:tcPr>
          <w:p w:rsidR="00C94AF9" w:rsidRPr="00E370B1" w:rsidRDefault="00C94AF9" w:rsidP="00E370B1">
            <w:pPr>
              <w:pStyle w:val="TableParagraph"/>
              <w:spacing w:before="51"/>
              <w:ind w:left="2224" w:right="2216"/>
              <w:rPr>
                <w:sz w:val="24"/>
                <w:szCs w:val="24"/>
              </w:rPr>
            </w:pPr>
            <w:r w:rsidRPr="00E370B1">
              <w:rPr>
                <w:sz w:val="24"/>
                <w:szCs w:val="24"/>
              </w:rPr>
              <w:t>42</w:t>
            </w:r>
          </w:p>
        </w:tc>
      </w:tr>
      <w:tr w:rsidR="00C94AF9" w:rsidRPr="00AF3AC4">
        <w:trPr>
          <w:trHeight w:val="395"/>
        </w:trPr>
        <w:tc>
          <w:tcPr>
            <w:tcW w:w="5527" w:type="dxa"/>
          </w:tcPr>
          <w:p w:rsidR="00C94AF9" w:rsidRPr="00E370B1" w:rsidRDefault="00C94AF9" w:rsidP="00E370B1">
            <w:pPr>
              <w:pStyle w:val="TableParagraph"/>
              <w:spacing w:before="51"/>
              <w:ind w:left="1819"/>
              <w:jc w:val="left"/>
              <w:rPr>
                <w:sz w:val="24"/>
                <w:szCs w:val="24"/>
              </w:rPr>
            </w:pPr>
            <w:r w:rsidRPr="00E370B1">
              <w:rPr>
                <w:sz w:val="24"/>
                <w:szCs w:val="24"/>
              </w:rPr>
              <w:t>Практичні заняття</w:t>
            </w:r>
          </w:p>
        </w:tc>
        <w:tc>
          <w:tcPr>
            <w:tcW w:w="6237" w:type="dxa"/>
          </w:tcPr>
          <w:p w:rsidR="00C94AF9" w:rsidRPr="00E370B1" w:rsidRDefault="00C94AF9" w:rsidP="00E370B1">
            <w:pPr>
              <w:pStyle w:val="TableParagraph"/>
              <w:spacing w:before="51"/>
              <w:ind w:left="2224" w:right="2216"/>
              <w:rPr>
                <w:sz w:val="24"/>
                <w:szCs w:val="24"/>
              </w:rPr>
            </w:pPr>
            <w:r w:rsidRPr="00E370B1">
              <w:rPr>
                <w:sz w:val="24"/>
                <w:szCs w:val="24"/>
              </w:rPr>
              <w:t>28</w:t>
            </w:r>
          </w:p>
        </w:tc>
      </w:tr>
      <w:tr w:rsidR="00C94AF9" w:rsidRPr="00AF3AC4">
        <w:trPr>
          <w:trHeight w:val="395"/>
        </w:trPr>
        <w:tc>
          <w:tcPr>
            <w:tcW w:w="5527" w:type="dxa"/>
          </w:tcPr>
          <w:p w:rsidR="00C94AF9" w:rsidRPr="00E370B1" w:rsidRDefault="00C94AF9" w:rsidP="00E370B1">
            <w:pPr>
              <w:pStyle w:val="TableParagraph"/>
              <w:spacing w:before="51"/>
              <w:ind w:left="1795"/>
              <w:jc w:val="left"/>
              <w:rPr>
                <w:sz w:val="24"/>
                <w:szCs w:val="24"/>
              </w:rPr>
            </w:pPr>
            <w:r w:rsidRPr="00E370B1">
              <w:rPr>
                <w:sz w:val="24"/>
                <w:szCs w:val="24"/>
              </w:rPr>
              <w:t>Самостійна робота</w:t>
            </w:r>
          </w:p>
        </w:tc>
        <w:tc>
          <w:tcPr>
            <w:tcW w:w="6237" w:type="dxa"/>
          </w:tcPr>
          <w:p w:rsidR="00C94AF9" w:rsidRPr="00E370B1" w:rsidRDefault="00C94AF9" w:rsidP="00E370B1">
            <w:pPr>
              <w:pStyle w:val="TableParagraph"/>
              <w:spacing w:before="51"/>
              <w:ind w:left="2224" w:right="2216"/>
              <w:rPr>
                <w:sz w:val="24"/>
                <w:szCs w:val="24"/>
              </w:rPr>
            </w:pPr>
            <w:r w:rsidRPr="00E370B1">
              <w:rPr>
                <w:sz w:val="24"/>
                <w:szCs w:val="24"/>
              </w:rPr>
              <w:t>140</w:t>
            </w:r>
          </w:p>
        </w:tc>
      </w:tr>
      <w:tr w:rsidR="00C94AF9" w:rsidRPr="00AF3AC4">
        <w:trPr>
          <w:trHeight w:val="357"/>
        </w:trPr>
        <w:tc>
          <w:tcPr>
            <w:tcW w:w="5527" w:type="dxa"/>
          </w:tcPr>
          <w:p w:rsidR="00C94AF9" w:rsidRPr="00E370B1" w:rsidRDefault="00C94AF9" w:rsidP="00E370B1">
            <w:pPr>
              <w:pStyle w:val="TableParagraph"/>
              <w:spacing w:before="32"/>
              <w:ind w:left="0" w:right="96"/>
              <w:rPr>
                <w:i/>
                <w:iCs/>
                <w:sz w:val="24"/>
                <w:szCs w:val="24"/>
              </w:rPr>
            </w:pPr>
            <w:r w:rsidRPr="00E370B1">
              <w:rPr>
                <w:i/>
                <w:iCs/>
                <w:sz w:val="24"/>
                <w:szCs w:val="24"/>
              </w:rPr>
              <w:t>Разом</w:t>
            </w:r>
          </w:p>
        </w:tc>
        <w:tc>
          <w:tcPr>
            <w:tcW w:w="6237" w:type="dxa"/>
          </w:tcPr>
          <w:p w:rsidR="00C94AF9" w:rsidRPr="00E370B1" w:rsidRDefault="00C94AF9" w:rsidP="00E370B1">
            <w:pPr>
              <w:pStyle w:val="TableParagraph"/>
              <w:spacing w:before="32"/>
              <w:ind w:left="108"/>
              <w:rPr>
                <w:i/>
                <w:iCs/>
                <w:sz w:val="24"/>
                <w:szCs w:val="24"/>
              </w:rPr>
            </w:pPr>
            <w:r w:rsidRPr="00E370B1">
              <w:rPr>
                <w:i/>
                <w:iCs/>
                <w:sz w:val="24"/>
                <w:szCs w:val="24"/>
              </w:rPr>
              <w:t>210</w:t>
            </w:r>
          </w:p>
        </w:tc>
      </w:tr>
    </w:tbl>
    <w:p w:rsidR="00C94AF9" w:rsidRDefault="00C94AF9">
      <w:pPr>
        <w:pStyle w:val="BodyText"/>
        <w:spacing w:before="8"/>
        <w:rPr>
          <w:b/>
          <w:bCs/>
        </w:rPr>
      </w:pPr>
    </w:p>
    <w:p w:rsidR="00C94AF9" w:rsidRPr="00AF3AC4" w:rsidRDefault="00C94AF9">
      <w:pPr>
        <w:pStyle w:val="BodyText"/>
        <w:spacing w:before="8"/>
        <w:rPr>
          <w:b/>
          <w:bCs/>
        </w:rPr>
      </w:pPr>
    </w:p>
    <w:p w:rsidR="00C94AF9" w:rsidRPr="00AF3AC4" w:rsidRDefault="00C94AF9">
      <w:pPr>
        <w:pStyle w:val="BodyText"/>
        <w:spacing w:before="8"/>
        <w:rPr>
          <w:b/>
          <w:bCs/>
          <w:lang w:val="en-US"/>
        </w:rPr>
      </w:pPr>
    </w:p>
    <w:p w:rsidR="00C94AF9" w:rsidRPr="00AF3AC4" w:rsidRDefault="00C94AF9" w:rsidP="0096002C">
      <w:pPr>
        <w:pStyle w:val="ListParagraph"/>
        <w:numPr>
          <w:ilvl w:val="0"/>
          <w:numId w:val="9"/>
        </w:numPr>
        <w:tabs>
          <w:tab w:val="left" w:pos="6724"/>
        </w:tabs>
        <w:jc w:val="center"/>
        <w:rPr>
          <w:b/>
          <w:bCs/>
          <w:sz w:val="24"/>
          <w:szCs w:val="24"/>
        </w:rPr>
      </w:pPr>
      <w:r w:rsidRPr="00AF3AC4">
        <w:rPr>
          <w:b/>
          <w:bCs/>
          <w:sz w:val="24"/>
          <w:szCs w:val="24"/>
        </w:rPr>
        <w:t>Ознаки</w:t>
      </w:r>
      <w:r w:rsidRPr="00AF3AC4">
        <w:rPr>
          <w:b/>
          <w:bCs/>
          <w:spacing w:val="-3"/>
          <w:sz w:val="24"/>
          <w:szCs w:val="24"/>
        </w:rPr>
        <w:t xml:space="preserve"> </w:t>
      </w:r>
      <w:r w:rsidRPr="00AF3AC4">
        <w:rPr>
          <w:b/>
          <w:bCs/>
          <w:sz w:val="24"/>
          <w:szCs w:val="24"/>
        </w:rPr>
        <w:t>дисципліни</w:t>
      </w:r>
    </w:p>
    <w:p w:rsidR="00C94AF9" w:rsidRPr="00AF3AC4" w:rsidRDefault="00C94AF9" w:rsidP="005D65B0">
      <w:pPr>
        <w:pStyle w:val="BodyText"/>
        <w:spacing w:before="3"/>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C94AF9" w:rsidRPr="00AF3AC4">
        <w:trPr>
          <w:trHeight w:val="551"/>
        </w:trPr>
        <w:tc>
          <w:tcPr>
            <w:tcW w:w="2371" w:type="dxa"/>
          </w:tcPr>
          <w:p w:rsidR="00C94AF9" w:rsidRPr="00E370B1" w:rsidRDefault="00C94AF9" w:rsidP="00E370B1">
            <w:pPr>
              <w:pStyle w:val="TableParagraph"/>
              <w:spacing w:line="273" w:lineRule="exact"/>
              <w:ind w:left="198" w:right="188"/>
              <w:rPr>
                <w:b/>
                <w:bCs/>
                <w:sz w:val="24"/>
                <w:szCs w:val="24"/>
              </w:rPr>
            </w:pPr>
            <w:r w:rsidRPr="00E370B1">
              <w:rPr>
                <w:b/>
                <w:bCs/>
                <w:sz w:val="24"/>
                <w:szCs w:val="24"/>
              </w:rPr>
              <w:t>Рік викладання</w:t>
            </w:r>
          </w:p>
        </w:tc>
        <w:tc>
          <w:tcPr>
            <w:tcW w:w="2371" w:type="dxa"/>
          </w:tcPr>
          <w:p w:rsidR="00C94AF9" w:rsidRPr="00E370B1" w:rsidRDefault="00C94AF9" w:rsidP="00E370B1">
            <w:pPr>
              <w:pStyle w:val="TableParagraph"/>
              <w:spacing w:line="273" w:lineRule="exact"/>
              <w:ind w:left="196" w:right="188"/>
              <w:rPr>
                <w:b/>
                <w:bCs/>
                <w:sz w:val="24"/>
                <w:szCs w:val="24"/>
              </w:rPr>
            </w:pPr>
            <w:r w:rsidRPr="00E370B1">
              <w:rPr>
                <w:b/>
                <w:bCs/>
                <w:sz w:val="24"/>
                <w:szCs w:val="24"/>
              </w:rPr>
              <w:t>Курс</w:t>
            </w:r>
          </w:p>
          <w:p w:rsidR="00C94AF9" w:rsidRPr="00E370B1" w:rsidRDefault="00C94AF9" w:rsidP="00E370B1">
            <w:pPr>
              <w:pStyle w:val="TableParagraph"/>
              <w:spacing w:line="259" w:lineRule="exact"/>
              <w:ind w:left="196" w:right="188"/>
              <w:rPr>
                <w:b/>
                <w:bCs/>
                <w:sz w:val="24"/>
                <w:szCs w:val="24"/>
              </w:rPr>
            </w:pPr>
            <w:r w:rsidRPr="00E370B1">
              <w:rPr>
                <w:b/>
                <w:bCs/>
                <w:sz w:val="24"/>
                <w:szCs w:val="24"/>
              </w:rPr>
              <w:t>(рік навчання)</w:t>
            </w:r>
          </w:p>
        </w:tc>
        <w:tc>
          <w:tcPr>
            <w:tcW w:w="2371" w:type="dxa"/>
          </w:tcPr>
          <w:p w:rsidR="00C94AF9" w:rsidRPr="00E370B1" w:rsidRDefault="00C94AF9" w:rsidP="00E370B1">
            <w:pPr>
              <w:pStyle w:val="TableParagraph"/>
              <w:spacing w:line="273" w:lineRule="exact"/>
              <w:ind w:left="195" w:right="188"/>
              <w:rPr>
                <w:b/>
                <w:bCs/>
                <w:sz w:val="24"/>
                <w:szCs w:val="24"/>
              </w:rPr>
            </w:pPr>
            <w:r w:rsidRPr="00E370B1">
              <w:rPr>
                <w:b/>
                <w:bCs/>
                <w:sz w:val="24"/>
                <w:szCs w:val="24"/>
              </w:rPr>
              <w:t>Семестр</w:t>
            </w:r>
          </w:p>
        </w:tc>
        <w:tc>
          <w:tcPr>
            <w:tcW w:w="2373" w:type="dxa"/>
          </w:tcPr>
          <w:p w:rsidR="00C94AF9" w:rsidRPr="00E370B1" w:rsidRDefault="00C94AF9" w:rsidP="00E370B1">
            <w:pPr>
              <w:pStyle w:val="TableParagraph"/>
              <w:spacing w:line="273" w:lineRule="exact"/>
              <w:ind w:left="130" w:right="121"/>
              <w:rPr>
                <w:b/>
                <w:bCs/>
                <w:sz w:val="24"/>
                <w:szCs w:val="24"/>
              </w:rPr>
            </w:pPr>
            <w:r w:rsidRPr="00E370B1">
              <w:rPr>
                <w:b/>
                <w:bCs/>
                <w:sz w:val="24"/>
                <w:szCs w:val="24"/>
              </w:rPr>
              <w:t>Кількість кредитів</w:t>
            </w:r>
          </w:p>
          <w:p w:rsidR="00C94AF9" w:rsidRPr="00E370B1" w:rsidRDefault="00C94AF9" w:rsidP="00E370B1">
            <w:pPr>
              <w:pStyle w:val="TableParagraph"/>
              <w:spacing w:line="259" w:lineRule="exact"/>
              <w:ind w:left="126" w:right="121"/>
              <w:rPr>
                <w:b/>
                <w:bCs/>
                <w:sz w:val="24"/>
                <w:szCs w:val="24"/>
              </w:rPr>
            </w:pPr>
            <w:r w:rsidRPr="00E370B1">
              <w:rPr>
                <w:b/>
                <w:bCs/>
                <w:sz w:val="24"/>
                <w:szCs w:val="24"/>
              </w:rPr>
              <w:t>/ годин</w:t>
            </w:r>
          </w:p>
        </w:tc>
        <w:tc>
          <w:tcPr>
            <w:tcW w:w="2371" w:type="dxa"/>
          </w:tcPr>
          <w:p w:rsidR="00C94AF9" w:rsidRPr="00E370B1" w:rsidRDefault="00C94AF9" w:rsidP="00E370B1">
            <w:pPr>
              <w:pStyle w:val="TableParagraph"/>
              <w:spacing w:line="273" w:lineRule="exact"/>
              <w:ind w:left="200" w:right="188"/>
              <w:rPr>
                <w:b/>
                <w:bCs/>
                <w:sz w:val="24"/>
                <w:szCs w:val="24"/>
              </w:rPr>
            </w:pPr>
            <w:r w:rsidRPr="00E370B1">
              <w:rPr>
                <w:b/>
                <w:bCs/>
                <w:sz w:val="24"/>
                <w:szCs w:val="24"/>
              </w:rPr>
              <w:t>Вид підсумкового</w:t>
            </w:r>
          </w:p>
          <w:p w:rsidR="00C94AF9" w:rsidRPr="00E370B1" w:rsidRDefault="00C94AF9" w:rsidP="00E370B1">
            <w:pPr>
              <w:pStyle w:val="TableParagraph"/>
              <w:spacing w:line="259" w:lineRule="exact"/>
              <w:ind w:left="198" w:right="188"/>
              <w:rPr>
                <w:b/>
                <w:bCs/>
                <w:sz w:val="24"/>
                <w:szCs w:val="24"/>
              </w:rPr>
            </w:pPr>
            <w:r w:rsidRPr="00E370B1">
              <w:rPr>
                <w:b/>
                <w:bCs/>
                <w:sz w:val="24"/>
                <w:szCs w:val="24"/>
              </w:rPr>
              <w:t>контролю</w:t>
            </w:r>
          </w:p>
        </w:tc>
        <w:tc>
          <w:tcPr>
            <w:tcW w:w="2371" w:type="dxa"/>
          </w:tcPr>
          <w:p w:rsidR="00C94AF9" w:rsidRPr="00E370B1" w:rsidRDefault="00C94AF9" w:rsidP="00E370B1">
            <w:pPr>
              <w:pStyle w:val="TableParagraph"/>
              <w:spacing w:line="273" w:lineRule="exact"/>
              <w:ind w:left="200" w:right="188"/>
              <w:rPr>
                <w:b/>
                <w:bCs/>
                <w:sz w:val="24"/>
                <w:szCs w:val="24"/>
              </w:rPr>
            </w:pPr>
            <w:r w:rsidRPr="00E370B1">
              <w:rPr>
                <w:b/>
                <w:bCs/>
                <w:sz w:val="24"/>
                <w:szCs w:val="24"/>
              </w:rPr>
              <w:t>Нормативна /</w:t>
            </w:r>
          </w:p>
          <w:p w:rsidR="00C94AF9" w:rsidRPr="00E370B1" w:rsidRDefault="00C94AF9" w:rsidP="00E370B1">
            <w:pPr>
              <w:pStyle w:val="TableParagraph"/>
              <w:spacing w:line="259" w:lineRule="exact"/>
              <w:ind w:left="200" w:right="188"/>
              <w:rPr>
                <w:b/>
                <w:bCs/>
                <w:sz w:val="24"/>
                <w:szCs w:val="24"/>
              </w:rPr>
            </w:pPr>
            <w:r w:rsidRPr="00E370B1">
              <w:rPr>
                <w:b/>
                <w:bCs/>
                <w:sz w:val="24"/>
                <w:szCs w:val="24"/>
              </w:rPr>
              <w:t>вибіркова</w:t>
            </w:r>
          </w:p>
        </w:tc>
      </w:tr>
      <w:tr w:rsidR="00C94AF9" w:rsidRPr="00AF3AC4">
        <w:trPr>
          <w:trHeight w:val="597"/>
        </w:trPr>
        <w:tc>
          <w:tcPr>
            <w:tcW w:w="2371" w:type="dxa"/>
          </w:tcPr>
          <w:p w:rsidR="00C94AF9" w:rsidRPr="00E370B1" w:rsidRDefault="00C94AF9" w:rsidP="00E370B1">
            <w:pPr>
              <w:pStyle w:val="TableParagraph"/>
              <w:spacing w:before="152"/>
              <w:ind w:left="197" w:right="188"/>
              <w:rPr>
                <w:sz w:val="24"/>
                <w:szCs w:val="24"/>
              </w:rPr>
            </w:pPr>
            <w:r w:rsidRPr="00E370B1">
              <w:rPr>
                <w:sz w:val="24"/>
                <w:szCs w:val="24"/>
              </w:rPr>
              <w:t>2021</w:t>
            </w:r>
            <w:r>
              <w:rPr>
                <w:sz w:val="24"/>
                <w:szCs w:val="24"/>
              </w:rPr>
              <w:t>/2022</w:t>
            </w:r>
          </w:p>
        </w:tc>
        <w:tc>
          <w:tcPr>
            <w:tcW w:w="2371" w:type="dxa"/>
          </w:tcPr>
          <w:p w:rsidR="00C94AF9" w:rsidRPr="00E370B1" w:rsidRDefault="00C94AF9" w:rsidP="00E370B1">
            <w:pPr>
              <w:pStyle w:val="TableParagraph"/>
              <w:spacing w:before="152"/>
              <w:ind w:left="13"/>
              <w:rPr>
                <w:sz w:val="24"/>
                <w:szCs w:val="24"/>
              </w:rPr>
            </w:pPr>
            <w:r w:rsidRPr="00E370B1">
              <w:rPr>
                <w:sz w:val="24"/>
                <w:szCs w:val="24"/>
              </w:rPr>
              <w:t>І</w:t>
            </w:r>
          </w:p>
        </w:tc>
        <w:tc>
          <w:tcPr>
            <w:tcW w:w="2371" w:type="dxa"/>
          </w:tcPr>
          <w:p w:rsidR="00C94AF9" w:rsidRPr="00E370B1" w:rsidRDefault="00C94AF9" w:rsidP="00E370B1">
            <w:pPr>
              <w:pStyle w:val="TableParagraph"/>
              <w:spacing w:before="152"/>
              <w:ind w:left="10"/>
              <w:rPr>
                <w:sz w:val="24"/>
                <w:szCs w:val="24"/>
              </w:rPr>
            </w:pPr>
            <w:r w:rsidRPr="00E370B1">
              <w:rPr>
                <w:sz w:val="24"/>
                <w:szCs w:val="24"/>
              </w:rPr>
              <w:t>1/2</w:t>
            </w:r>
          </w:p>
        </w:tc>
        <w:tc>
          <w:tcPr>
            <w:tcW w:w="2373" w:type="dxa"/>
          </w:tcPr>
          <w:p w:rsidR="00C94AF9" w:rsidRPr="00E370B1" w:rsidRDefault="00C94AF9" w:rsidP="00E370B1">
            <w:pPr>
              <w:pStyle w:val="TableParagraph"/>
              <w:spacing w:before="152"/>
              <w:ind w:left="130" w:right="121"/>
              <w:rPr>
                <w:sz w:val="24"/>
                <w:szCs w:val="24"/>
              </w:rPr>
            </w:pPr>
            <w:r w:rsidRPr="00E370B1">
              <w:rPr>
                <w:sz w:val="24"/>
                <w:szCs w:val="24"/>
              </w:rPr>
              <w:t>7/ 210</w:t>
            </w:r>
          </w:p>
        </w:tc>
        <w:tc>
          <w:tcPr>
            <w:tcW w:w="2371" w:type="dxa"/>
          </w:tcPr>
          <w:p w:rsidR="00C94AF9" w:rsidRPr="00E370B1" w:rsidRDefault="00C94AF9" w:rsidP="00E370B1">
            <w:pPr>
              <w:pStyle w:val="TableParagraph"/>
              <w:spacing w:before="152"/>
              <w:ind w:left="196" w:right="188"/>
              <w:rPr>
                <w:sz w:val="24"/>
                <w:szCs w:val="24"/>
              </w:rPr>
            </w:pPr>
            <w:r w:rsidRPr="00E370B1">
              <w:rPr>
                <w:sz w:val="24"/>
                <w:szCs w:val="24"/>
              </w:rPr>
              <w:t>Іспит, іспит</w:t>
            </w:r>
          </w:p>
        </w:tc>
        <w:tc>
          <w:tcPr>
            <w:tcW w:w="2371" w:type="dxa"/>
          </w:tcPr>
          <w:p w:rsidR="00C94AF9" w:rsidRPr="00E370B1" w:rsidRDefault="00C94AF9" w:rsidP="00E370B1">
            <w:pPr>
              <w:pStyle w:val="TableParagraph"/>
              <w:spacing w:before="152"/>
              <w:ind w:left="582"/>
              <w:jc w:val="left"/>
              <w:rPr>
                <w:sz w:val="24"/>
                <w:szCs w:val="24"/>
              </w:rPr>
            </w:pPr>
            <w:r w:rsidRPr="00E370B1">
              <w:rPr>
                <w:sz w:val="24"/>
                <w:szCs w:val="24"/>
              </w:rPr>
              <w:t>Нормативна</w:t>
            </w:r>
          </w:p>
        </w:tc>
      </w:tr>
    </w:tbl>
    <w:p w:rsidR="00C94AF9" w:rsidRPr="00AF3AC4" w:rsidRDefault="00C94AF9" w:rsidP="005D65B0">
      <w:pPr>
        <w:rPr>
          <w:sz w:val="24"/>
          <w:szCs w:val="24"/>
        </w:rPr>
      </w:pPr>
    </w:p>
    <w:p w:rsidR="00C94AF9" w:rsidRPr="00AF3AC4" w:rsidRDefault="00C94AF9" w:rsidP="009B4EC7">
      <w:pPr>
        <w:pStyle w:val="ListParagraph"/>
        <w:tabs>
          <w:tab w:val="left" w:pos="7046"/>
        </w:tabs>
        <w:spacing w:before="68" w:line="274" w:lineRule="exact"/>
        <w:ind w:left="709" w:firstLine="0"/>
        <w:jc w:val="center"/>
        <w:rPr>
          <w:b/>
          <w:bCs/>
          <w:sz w:val="24"/>
          <w:szCs w:val="24"/>
        </w:rPr>
      </w:pPr>
      <w:r>
        <w:rPr>
          <w:b/>
          <w:bCs/>
          <w:sz w:val="24"/>
          <w:szCs w:val="24"/>
        </w:rPr>
        <w:t>8. </w:t>
      </w:r>
      <w:r w:rsidRPr="00AF3AC4">
        <w:rPr>
          <w:b/>
          <w:bCs/>
          <w:sz w:val="24"/>
          <w:szCs w:val="24"/>
        </w:rPr>
        <w:t>Пререквізити</w:t>
      </w:r>
    </w:p>
    <w:p w:rsidR="00C94AF9" w:rsidRPr="00AF3AC4" w:rsidRDefault="00C94AF9" w:rsidP="00A35027">
      <w:pPr>
        <w:pStyle w:val="BodyText"/>
        <w:ind w:left="219" w:right="111" w:firstLine="566"/>
        <w:jc w:val="both"/>
      </w:pPr>
      <w:r>
        <w:t>Вивче</w:t>
      </w:r>
      <w:r w:rsidRPr="00AF3AC4">
        <w:t xml:space="preserve">ння дисципліни «Історія вітчизняної та світової культури» відбувається на </w:t>
      </w:r>
      <w:r>
        <w:t xml:space="preserve">основі знань, отриманих на </w:t>
      </w:r>
      <w:r w:rsidRPr="00AF3AC4">
        <w:t>базі повної загальної середньої освіти.</w:t>
      </w:r>
    </w:p>
    <w:p w:rsidR="00C94AF9" w:rsidRPr="00AF3AC4" w:rsidRDefault="00C94AF9" w:rsidP="00A35027">
      <w:pPr>
        <w:pStyle w:val="BodyText"/>
        <w:ind w:left="219" w:right="111" w:firstLine="566"/>
        <w:jc w:val="both"/>
      </w:pPr>
    </w:p>
    <w:p w:rsidR="00C94AF9" w:rsidRPr="00AF3AC4" w:rsidRDefault="00C94AF9" w:rsidP="00A07E35">
      <w:pPr>
        <w:pStyle w:val="Heading2"/>
        <w:numPr>
          <w:ilvl w:val="0"/>
          <w:numId w:val="9"/>
        </w:numPr>
        <w:tabs>
          <w:tab w:val="left" w:pos="5116"/>
        </w:tabs>
        <w:spacing w:line="274" w:lineRule="exact"/>
        <w:ind w:left="6663" w:hanging="284"/>
      </w:pPr>
      <w:r w:rsidRPr="00AF3AC4">
        <w:t>Технічне й програмне забезпечення /</w:t>
      </w:r>
      <w:r w:rsidRPr="00AF3AC4">
        <w:rPr>
          <w:spacing w:val="-5"/>
        </w:rPr>
        <w:t xml:space="preserve"> </w:t>
      </w:r>
      <w:r w:rsidRPr="00AF3AC4">
        <w:t>обладнання</w:t>
      </w:r>
    </w:p>
    <w:p w:rsidR="00C94AF9" w:rsidRPr="00AF3AC4" w:rsidRDefault="00C94AF9" w:rsidP="00A07E35">
      <w:pPr>
        <w:pStyle w:val="Heading2"/>
        <w:tabs>
          <w:tab w:val="left" w:pos="5116"/>
        </w:tabs>
        <w:spacing w:line="274" w:lineRule="exact"/>
        <w:ind w:left="6663" w:firstLine="0"/>
        <w:jc w:val="right"/>
      </w:pPr>
    </w:p>
    <w:p w:rsidR="00C94AF9" w:rsidRPr="00AF3AC4" w:rsidRDefault="00C94AF9" w:rsidP="00A07E35">
      <w:pPr>
        <w:ind w:left="133" w:right="270" w:firstLine="709"/>
        <w:jc w:val="both"/>
        <w:rPr>
          <w:sz w:val="24"/>
          <w:szCs w:val="24"/>
        </w:rPr>
      </w:pPr>
      <w:r w:rsidRPr="00AF3AC4">
        <w:rPr>
          <w:sz w:val="24"/>
          <w:szCs w:val="24"/>
        </w:rPr>
        <w:t>У</w:t>
      </w:r>
      <w:r w:rsidRPr="00AF3AC4">
        <w:rPr>
          <w:spacing w:val="1"/>
          <w:sz w:val="24"/>
          <w:szCs w:val="24"/>
        </w:rPr>
        <w:t xml:space="preserve"> </w:t>
      </w:r>
      <w:r w:rsidRPr="00AF3AC4">
        <w:rPr>
          <w:sz w:val="24"/>
          <w:szCs w:val="24"/>
        </w:rPr>
        <w:t>період</w:t>
      </w:r>
      <w:r w:rsidRPr="00AF3AC4">
        <w:rPr>
          <w:spacing w:val="1"/>
          <w:sz w:val="24"/>
          <w:szCs w:val="24"/>
        </w:rPr>
        <w:t xml:space="preserve"> </w:t>
      </w:r>
      <w:r w:rsidRPr="00AF3AC4">
        <w:rPr>
          <w:sz w:val="24"/>
          <w:szCs w:val="24"/>
        </w:rPr>
        <w:t>сесії</w:t>
      </w:r>
      <w:r w:rsidRPr="00AF3AC4">
        <w:rPr>
          <w:spacing w:val="1"/>
          <w:sz w:val="24"/>
          <w:szCs w:val="24"/>
        </w:rPr>
        <w:t xml:space="preserve"> </w:t>
      </w:r>
      <w:r w:rsidRPr="00AF3AC4">
        <w:rPr>
          <w:sz w:val="24"/>
          <w:szCs w:val="24"/>
        </w:rPr>
        <w:t>бажано</w:t>
      </w:r>
      <w:r w:rsidRPr="00AF3AC4">
        <w:rPr>
          <w:spacing w:val="1"/>
          <w:sz w:val="24"/>
          <w:szCs w:val="24"/>
        </w:rPr>
        <w:t xml:space="preserve"> </w:t>
      </w:r>
      <w:r w:rsidRPr="00AF3AC4">
        <w:rPr>
          <w:sz w:val="24"/>
          <w:szCs w:val="24"/>
        </w:rPr>
        <w:t>мати</w:t>
      </w:r>
      <w:r w:rsidRPr="00AF3AC4">
        <w:rPr>
          <w:spacing w:val="1"/>
          <w:sz w:val="24"/>
          <w:szCs w:val="24"/>
        </w:rPr>
        <w:t xml:space="preserve"> </w:t>
      </w:r>
      <w:r w:rsidRPr="00AF3AC4">
        <w:rPr>
          <w:sz w:val="24"/>
          <w:szCs w:val="24"/>
        </w:rPr>
        <w:t>мобільний</w:t>
      </w:r>
      <w:r w:rsidRPr="00AF3AC4">
        <w:rPr>
          <w:spacing w:val="1"/>
          <w:sz w:val="24"/>
          <w:szCs w:val="24"/>
        </w:rPr>
        <w:t xml:space="preserve"> </w:t>
      </w:r>
      <w:r w:rsidRPr="00AF3AC4">
        <w:rPr>
          <w:sz w:val="24"/>
          <w:szCs w:val="24"/>
        </w:rPr>
        <w:t>пристрій</w:t>
      </w:r>
      <w:r w:rsidRPr="00AF3AC4">
        <w:rPr>
          <w:spacing w:val="1"/>
          <w:sz w:val="24"/>
          <w:szCs w:val="24"/>
        </w:rPr>
        <w:t xml:space="preserve"> </w:t>
      </w:r>
      <w:r w:rsidRPr="00AF3AC4">
        <w:rPr>
          <w:sz w:val="24"/>
          <w:szCs w:val="24"/>
        </w:rPr>
        <w:t>(телефон)</w:t>
      </w:r>
      <w:r w:rsidRPr="00AF3AC4">
        <w:rPr>
          <w:spacing w:val="1"/>
          <w:sz w:val="24"/>
          <w:szCs w:val="24"/>
        </w:rPr>
        <w:t xml:space="preserve"> </w:t>
      </w:r>
      <w:r w:rsidRPr="00AF3AC4">
        <w:rPr>
          <w:sz w:val="24"/>
          <w:szCs w:val="24"/>
        </w:rPr>
        <w:t>для</w:t>
      </w:r>
      <w:r w:rsidRPr="00AF3AC4">
        <w:rPr>
          <w:spacing w:val="1"/>
          <w:sz w:val="24"/>
          <w:szCs w:val="24"/>
        </w:rPr>
        <w:t xml:space="preserve"> </w:t>
      </w:r>
      <w:r w:rsidRPr="00AF3AC4">
        <w:rPr>
          <w:sz w:val="24"/>
          <w:szCs w:val="24"/>
        </w:rPr>
        <w:t>оперативної</w:t>
      </w:r>
      <w:r w:rsidRPr="00AF3AC4">
        <w:rPr>
          <w:spacing w:val="1"/>
          <w:sz w:val="24"/>
          <w:szCs w:val="24"/>
        </w:rPr>
        <w:t xml:space="preserve"> </w:t>
      </w:r>
      <w:r w:rsidRPr="00AF3AC4">
        <w:rPr>
          <w:sz w:val="24"/>
          <w:szCs w:val="24"/>
        </w:rPr>
        <w:t>комунікації</w:t>
      </w:r>
      <w:r w:rsidRPr="00AF3AC4">
        <w:rPr>
          <w:spacing w:val="1"/>
          <w:sz w:val="24"/>
          <w:szCs w:val="24"/>
        </w:rPr>
        <w:t xml:space="preserve"> </w:t>
      </w:r>
      <w:r w:rsidRPr="00AF3AC4">
        <w:rPr>
          <w:sz w:val="24"/>
          <w:szCs w:val="24"/>
        </w:rPr>
        <w:t>з</w:t>
      </w:r>
      <w:r w:rsidRPr="00AF3AC4">
        <w:rPr>
          <w:spacing w:val="1"/>
          <w:sz w:val="24"/>
          <w:szCs w:val="24"/>
        </w:rPr>
        <w:t xml:space="preserve"> </w:t>
      </w:r>
      <w:r w:rsidRPr="00AF3AC4">
        <w:rPr>
          <w:sz w:val="24"/>
          <w:szCs w:val="24"/>
        </w:rPr>
        <w:t>адміністрацією</w:t>
      </w:r>
      <w:r w:rsidRPr="00AF3AC4">
        <w:rPr>
          <w:spacing w:val="1"/>
          <w:sz w:val="24"/>
          <w:szCs w:val="24"/>
        </w:rPr>
        <w:t xml:space="preserve"> </w:t>
      </w:r>
      <w:r w:rsidRPr="00AF3AC4">
        <w:rPr>
          <w:sz w:val="24"/>
          <w:szCs w:val="24"/>
        </w:rPr>
        <w:t>та</w:t>
      </w:r>
      <w:r w:rsidRPr="00AF3AC4">
        <w:rPr>
          <w:spacing w:val="1"/>
          <w:sz w:val="24"/>
          <w:szCs w:val="24"/>
        </w:rPr>
        <w:t xml:space="preserve"> </w:t>
      </w:r>
      <w:r w:rsidRPr="00AF3AC4">
        <w:rPr>
          <w:sz w:val="24"/>
          <w:szCs w:val="24"/>
        </w:rPr>
        <w:t>викладачами з приводу проведення занять та консультацій. У міжсесійний період комп’ютерну техніку (з виходом у</w:t>
      </w:r>
      <w:r w:rsidRPr="00AF3AC4">
        <w:rPr>
          <w:spacing w:val="1"/>
          <w:sz w:val="24"/>
          <w:szCs w:val="24"/>
        </w:rPr>
        <w:t xml:space="preserve"> </w:t>
      </w:r>
      <w:r w:rsidRPr="00AF3AC4">
        <w:rPr>
          <w:sz w:val="24"/>
          <w:szCs w:val="24"/>
        </w:rPr>
        <w:t>глобальну</w:t>
      </w:r>
      <w:r w:rsidRPr="00AF3AC4">
        <w:rPr>
          <w:spacing w:val="66"/>
          <w:sz w:val="24"/>
          <w:szCs w:val="24"/>
        </w:rPr>
        <w:t xml:space="preserve"> </w:t>
      </w:r>
      <w:r w:rsidRPr="00AF3AC4">
        <w:rPr>
          <w:sz w:val="24"/>
          <w:szCs w:val="24"/>
        </w:rPr>
        <w:t>мережу)</w:t>
      </w:r>
      <w:r w:rsidRPr="00AF3AC4">
        <w:rPr>
          <w:spacing w:val="67"/>
          <w:sz w:val="24"/>
          <w:szCs w:val="24"/>
        </w:rPr>
        <w:t xml:space="preserve"> </w:t>
      </w:r>
      <w:r w:rsidRPr="00AF3AC4">
        <w:rPr>
          <w:sz w:val="24"/>
          <w:szCs w:val="24"/>
        </w:rPr>
        <w:t>та</w:t>
      </w:r>
      <w:r w:rsidRPr="00AF3AC4">
        <w:rPr>
          <w:spacing w:val="66"/>
          <w:sz w:val="24"/>
          <w:szCs w:val="24"/>
        </w:rPr>
        <w:t xml:space="preserve"> </w:t>
      </w:r>
      <w:r w:rsidRPr="00AF3AC4">
        <w:rPr>
          <w:sz w:val="24"/>
          <w:szCs w:val="24"/>
        </w:rPr>
        <w:t>оргтехніку</w:t>
      </w:r>
      <w:r w:rsidRPr="00AF3AC4">
        <w:rPr>
          <w:spacing w:val="67"/>
          <w:sz w:val="24"/>
          <w:szCs w:val="24"/>
        </w:rPr>
        <w:t xml:space="preserve"> </w:t>
      </w:r>
      <w:r w:rsidRPr="00AF3AC4">
        <w:rPr>
          <w:sz w:val="24"/>
          <w:szCs w:val="24"/>
        </w:rPr>
        <w:t>для</w:t>
      </w:r>
      <w:r w:rsidRPr="00AF3AC4">
        <w:rPr>
          <w:spacing w:val="67"/>
          <w:sz w:val="24"/>
          <w:szCs w:val="24"/>
        </w:rPr>
        <w:t xml:space="preserve"> </w:t>
      </w:r>
      <w:r w:rsidRPr="00AF3AC4">
        <w:rPr>
          <w:sz w:val="24"/>
          <w:szCs w:val="24"/>
        </w:rPr>
        <w:t>комунікації</w:t>
      </w:r>
      <w:r w:rsidRPr="00AF3AC4">
        <w:rPr>
          <w:spacing w:val="66"/>
          <w:sz w:val="24"/>
          <w:szCs w:val="24"/>
        </w:rPr>
        <w:t xml:space="preserve"> </w:t>
      </w:r>
      <w:r w:rsidRPr="00AF3AC4">
        <w:rPr>
          <w:sz w:val="24"/>
          <w:szCs w:val="24"/>
        </w:rPr>
        <w:t>з</w:t>
      </w:r>
      <w:r w:rsidRPr="00AF3AC4">
        <w:rPr>
          <w:spacing w:val="67"/>
          <w:sz w:val="24"/>
          <w:szCs w:val="24"/>
        </w:rPr>
        <w:t xml:space="preserve"> </w:t>
      </w:r>
      <w:r w:rsidRPr="00AF3AC4">
        <w:rPr>
          <w:sz w:val="24"/>
          <w:szCs w:val="24"/>
        </w:rPr>
        <w:t>адміністрацією,</w:t>
      </w:r>
      <w:r w:rsidRPr="00AF3AC4">
        <w:rPr>
          <w:spacing w:val="66"/>
          <w:sz w:val="24"/>
          <w:szCs w:val="24"/>
        </w:rPr>
        <w:t xml:space="preserve"> </w:t>
      </w:r>
      <w:r w:rsidRPr="00AF3AC4">
        <w:rPr>
          <w:sz w:val="24"/>
          <w:szCs w:val="24"/>
        </w:rPr>
        <w:t>викладачами</w:t>
      </w:r>
      <w:r w:rsidRPr="00AF3AC4">
        <w:rPr>
          <w:spacing w:val="66"/>
          <w:sz w:val="24"/>
          <w:szCs w:val="24"/>
        </w:rPr>
        <w:t xml:space="preserve"> </w:t>
      </w:r>
      <w:r w:rsidRPr="00AF3AC4">
        <w:rPr>
          <w:sz w:val="24"/>
          <w:szCs w:val="24"/>
        </w:rPr>
        <w:t>та</w:t>
      </w:r>
      <w:r w:rsidRPr="00AF3AC4">
        <w:rPr>
          <w:spacing w:val="66"/>
          <w:sz w:val="24"/>
          <w:szCs w:val="24"/>
        </w:rPr>
        <w:t xml:space="preserve"> </w:t>
      </w:r>
      <w:r w:rsidRPr="00AF3AC4">
        <w:rPr>
          <w:sz w:val="24"/>
          <w:szCs w:val="24"/>
        </w:rPr>
        <w:t>підготовки</w:t>
      </w:r>
      <w:r w:rsidRPr="00AF3AC4">
        <w:rPr>
          <w:spacing w:val="67"/>
          <w:sz w:val="24"/>
          <w:szCs w:val="24"/>
        </w:rPr>
        <w:t xml:space="preserve"> </w:t>
      </w:r>
      <w:r w:rsidRPr="00AF3AC4">
        <w:rPr>
          <w:sz w:val="24"/>
          <w:szCs w:val="24"/>
        </w:rPr>
        <w:t>(друку)</w:t>
      </w:r>
      <w:r w:rsidRPr="00AF3AC4">
        <w:rPr>
          <w:spacing w:val="66"/>
          <w:sz w:val="24"/>
          <w:szCs w:val="24"/>
        </w:rPr>
        <w:t xml:space="preserve"> </w:t>
      </w:r>
      <w:r w:rsidRPr="00AF3AC4">
        <w:rPr>
          <w:sz w:val="24"/>
          <w:szCs w:val="24"/>
        </w:rPr>
        <w:t>рефератів</w:t>
      </w:r>
      <w:r w:rsidRPr="00AF3AC4">
        <w:rPr>
          <w:spacing w:val="67"/>
          <w:sz w:val="24"/>
          <w:szCs w:val="24"/>
        </w:rPr>
        <w:t xml:space="preserve"> </w:t>
      </w:r>
      <w:r w:rsidRPr="00AF3AC4">
        <w:rPr>
          <w:sz w:val="24"/>
          <w:szCs w:val="24"/>
        </w:rPr>
        <w:t>і</w:t>
      </w:r>
      <w:r w:rsidRPr="00AF3AC4">
        <w:rPr>
          <w:spacing w:val="-68"/>
          <w:sz w:val="24"/>
          <w:szCs w:val="24"/>
        </w:rPr>
        <w:t xml:space="preserve"> </w:t>
      </w:r>
      <w:r w:rsidRPr="00AF3AC4">
        <w:rPr>
          <w:sz w:val="24"/>
          <w:szCs w:val="24"/>
        </w:rPr>
        <w:t>самостійних</w:t>
      </w:r>
      <w:r w:rsidRPr="00AF3AC4">
        <w:rPr>
          <w:spacing w:val="-1"/>
          <w:sz w:val="24"/>
          <w:szCs w:val="24"/>
        </w:rPr>
        <w:t xml:space="preserve"> </w:t>
      </w:r>
      <w:r w:rsidRPr="00AF3AC4">
        <w:rPr>
          <w:sz w:val="24"/>
          <w:szCs w:val="24"/>
        </w:rPr>
        <w:t>робіт.</w:t>
      </w:r>
    </w:p>
    <w:p w:rsidR="00C94AF9" w:rsidRPr="00AF3AC4" w:rsidRDefault="00C94AF9">
      <w:pPr>
        <w:pStyle w:val="BodyText"/>
      </w:pPr>
    </w:p>
    <w:p w:rsidR="00C94AF9" w:rsidRPr="00AF3AC4" w:rsidRDefault="00C94AF9" w:rsidP="00A07E35">
      <w:pPr>
        <w:pStyle w:val="Heading2"/>
        <w:numPr>
          <w:ilvl w:val="0"/>
          <w:numId w:val="9"/>
        </w:numPr>
        <w:tabs>
          <w:tab w:val="left" w:pos="7003"/>
        </w:tabs>
        <w:spacing w:line="274" w:lineRule="exact"/>
        <w:ind w:left="7002" w:hanging="361"/>
      </w:pPr>
      <w:r w:rsidRPr="00AF3AC4">
        <w:t>Політика</w:t>
      </w:r>
      <w:r w:rsidRPr="00AF3AC4">
        <w:rPr>
          <w:spacing w:val="-2"/>
        </w:rPr>
        <w:t xml:space="preserve"> </w:t>
      </w:r>
      <w:r w:rsidRPr="00AF3AC4">
        <w:t>курсу</w:t>
      </w:r>
    </w:p>
    <w:p w:rsidR="00C94AF9" w:rsidRPr="00AF3AC4" w:rsidRDefault="00C94AF9" w:rsidP="00A07E35">
      <w:pPr>
        <w:spacing w:before="66" w:line="322" w:lineRule="exact"/>
        <w:ind w:left="284"/>
        <w:jc w:val="both"/>
        <w:rPr>
          <w:sz w:val="24"/>
          <w:szCs w:val="24"/>
        </w:rPr>
      </w:pPr>
      <w:r w:rsidRPr="00AF3AC4">
        <w:rPr>
          <w:sz w:val="24"/>
          <w:szCs w:val="24"/>
          <w:u w:val="single"/>
        </w:rPr>
        <w:t>Академічна</w:t>
      </w:r>
      <w:r w:rsidRPr="00AF3AC4">
        <w:rPr>
          <w:spacing w:val="-5"/>
          <w:sz w:val="24"/>
          <w:szCs w:val="24"/>
          <w:u w:val="single"/>
        </w:rPr>
        <w:t xml:space="preserve"> </w:t>
      </w:r>
      <w:r w:rsidRPr="00AF3AC4">
        <w:rPr>
          <w:sz w:val="24"/>
          <w:szCs w:val="24"/>
          <w:u w:val="single"/>
        </w:rPr>
        <w:t>доброчесність:</w:t>
      </w:r>
    </w:p>
    <w:p w:rsidR="00C94AF9" w:rsidRPr="00AF3AC4" w:rsidRDefault="00C94AF9" w:rsidP="00A07E35">
      <w:pPr>
        <w:pStyle w:val="ListParagraph"/>
        <w:ind w:left="644" w:right="271" w:firstLine="0"/>
        <w:jc w:val="both"/>
        <w:rPr>
          <w:sz w:val="24"/>
          <w:szCs w:val="24"/>
        </w:rPr>
      </w:pPr>
      <w:r w:rsidRPr="00AF3AC4">
        <w:rPr>
          <w:sz w:val="24"/>
          <w:szCs w:val="24"/>
        </w:rPr>
        <w:t>Очікується, що студенти будуть дотримуватися принципів академічної доброчесності, усвідомлювати наслідки її</w:t>
      </w:r>
      <w:r w:rsidRPr="00AF3AC4">
        <w:rPr>
          <w:spacing w:val="1"/>
          <w:sz w:val="24"/>
          <w:szCs w:val="24"/>
        </w:rPr>
        <w:t xml:space="preserve"> </w:t>
      </w:r>
      <w:r w:rsidRPr="00AF3AC4">
        <w:rPr>
          <w:sz w:val="24"/>
          <w:szCs w:val="24"/>
        </w:rPr>
        <w:t>порушення.</w:t>
      </w:r>
    </w:p>
    <w:p w:rsidR="00C94AF9" w:rsidRPr="00AF3AC4" w:rsidRDefault="00C94AF9" w:rsidP="00A07E35">
      <w:pPr>
        <w:pStyle w:val="ListParagraph"/>
        <w:spacing w:line="322" w:lineRule="exact"/>
        <w:ind w:left="644" w:firstLine="0"/>
        <w:jc w:val="both"/>
        <w:rPr>
          <w:sz w:val="24"/>
          <w:szCs w:val="24"/>
        </w:rPr>
      </w:pPr>
      <w:r w:rsidRPr="00AF3AC4">
        <w:rPr>
          <w:sz w:val="24"/>
          <w:szCs w:val="24"/>
          <w:u w:val="single"/>
        </w:rPr>
        <w:t>Відвідування</w:t>
      </w:r>
      <w:r w:rsidRPr="00AF3AC4">
        <w:rPr>
          <w:spacing w:val="-3"/>
          <w:sz w:val="24"/>
          <w:szCs w:val="24"/>
          <w:u w:val="single"/>
        </w:rPr>
        <w:t xml:space="preserve"> </w:t>
      </w:r>
      <w:r w:rsidRPr="00AF3AC4">
        <w:rPr>
          <w:sz w:val="24"/>
          <w:szCs w:val="24"/>
          <w:u w:val="single"/>
        </w:rPr>
        <w:t>занять:</w:t>
      </w:r>
    </w:p>
    <w:p w:rsidR="00C94AF9" w:rsidRPr="00AF3AC4" w:rsidRDefault="00C94AF9" w:rsidP="00A07E35">
      <w:pPr>
        <w:ind w:left="284" w:right="273"/>
        <w:jc w:val="both"/>
        <w:rPr>
          <w:sz w:val="24"/>
          <w:szCs w:val="24"/>
        </w:rPr>
      </w:pPr>
      <w:r w:rsidRPr="00AF3AC4">
        <w:rPr>
          <w:sz w:val="24"/>
          <w:szCs w:val="24"/>
        </w:rPr>
        <w:t>Відвідання занять – важлива складова навчання. Очікується, що всі студенти відвідають лекції і практичні</w:t>
      </w:r>
      <w:r w:rsidRPr="00AF3AC4">
        <w:rPr>
          <w:spacing w:val="1"/>
          <w:sz w:val="24"/>
          <w:szCs w:val="24"/>
        </w:rPr>
        <w:t xml:space="preserve"> </w:t>
      </w:r>
      <w:r w:rsidRPr="00AF3AC4">
        <w:rPr>
          <w:sz w:val="24"/>
          <w:szCs w:val="24"/>
        </w:rPr>
        <w:t>заняття</w:t>
      </w:r>
      <w:r w:rsidRPr="00AF3AC4">
        <w:rPr>
          <w:spacing w:val="-1"/>
          <w:sz w:val="24"/>
          <w:szCs w:val="24"/>
        </w:rPr>
        <w:t xml:space="preserve"> </w:t>
      </w:r>
      <w:r w:rsidRPr="00AF3AC4">
        <w:rPr>
          <w:sz w:val="24"/>
          <w:szCs w:val="24"/>
        </w:rPr>
        <w:t xml:space="preserve">курсу. </w:t>
      </w:r>
    </w:p>
    <w:p w:rsidR="00C94AF9" w:rsidRPr="00AF3AC4" w:rsidRDefault="00C94AF9" w:rsidP="00A07E35">
      <w:pPr>
        <w:ind w:left="284" w:right="273"/>
        <w:jc w:val="both"/>
        <w:rPr>
          <w:sz w:val="24"/>
          <w:szCs w:val="24"/>
        </w:rPr>
      </w:pPr>
      <w:r w:rsidRPr="00AF3AC4">
        <w:rPr>
          <w:sz w:val="24"/>
          <w:szCs w:val="24"/>
        </w:rPr>
        <w:t>Пропущені</w:t>
      </w:r>
      <w:r w:rsidRPr="00AF3AC4">
        <w:rPr>
          <w:spacing w:val="-1"/>
          <w:sz w:val="24"/>
          <w:szCs w:val="24"/>
        </w:rPr>
        <w:t xml:space="preserve"> </w:t>
      </w:r>
      <w:r w:rsidRPr="00AF3AC4">
        <w:rPr>
          <w:sz w:val="24"/>
          <w:szCs w:val="24"/>
        </w:rPr>
        <w:t>заняття повинні</w:t>
      </w:r>
      <w:r w:rsidRPr="00AF3AC4">
        <w:rPr>
          <w:spacing w:val="-1"/>
          <w:sz w:val="24"/>
          <w:szCs w:val="24"/>
        </w:rPr>
        <w:t xml:space="preserve"> </w:t>
      </w:r>
      <w:r w:rsidRPr="00AF3AC4">
        <w:rPr>
          <w:sz w:val="24"/>
          <w:szCs w:val="24"/>
        </w:rPr>
        <w:t>бути</w:t>
      </w:r>
      <w:r w:rsidRPr="00AF3AC4">
        <w:rPr>
          <w:spacing w:val="-2"/>
          <w:sz w:val="24"/>
          <w:szCs w:val="24"/>
        </w:rPr>
        <w:t xml:space="preserve"> </w:t>
      </w:r>
      <w:r w:rsidRPr="00AF3AC4">
        <w:rPr>
          <w:sz w:val="24"/>
          <w:szCs w:val="24"/>
        </w:rPr>
        <w:t>відпрацьовані не</w:t>
      </w:r>
      <w:r w:rsidRPr="00AF3AC4">
        <w:rPr>
          <w:spacing w:val="-1"/>
          <w:sz w:val="24"/>
          <w:szCs w:val="24"/>
        </w:rPr>
        <w:t xml:space="preserve"> </w:t>
      </w:r>
      <w:r w:rsidRPr="00AF3AC4">
        <w:rPr>
          <w:sz w:val="24"/>
          <w:szCs w:val="24"/>
        </w:rPr>
        <w:t>пізніше ніж</w:t>
      </w:r>
      <w:r w:rsidRPr="00AF3AC4">
        <w:rPr>
          <w:spacing w:val="-1"/>
          <w:sz w:val="24"/>
          <w:szCs w:val="24"/>
        </w:rPr>
        <w:t xml:space="preserve"> </w:t>
      </w:r>
      <w:r w:rsidRPr="00AF3AC4">
        <w:rPr>
          <w:sz w:val="24"/>
          <w:szCs w:val="24"/>
        </w:rPr>
        <w:t>за тиждень</w:t>
      </w:r>
      <w:r w:rsidRPr="00AF3AC4">
        <w:rPr>
          <w:spacing w:val="-1"/>
          <w:sz w:val="24"/>
          <w:szCs w:val="24"/>
        </w:rPr>
        <w:t xml:space="preserve"> </w:t>
      </w:r>
      <w:r w:rsidRPr="00AF3AC4">
        <w:rPr>
          <w:sz w:val="24"/>
          <w:szCs w:val="24"/>
        </w:rPr>
        <w:t>до залікової сесії.</w:t>
      </w:r>
    </w:p>
    <w:p w:rsidR="00C94AF9" w:rsidRPr="00AF3AC4" w:rsidRDefault="00C94AF9" w:rsidP="00A07E35">
      <w:pPr>
        <w:spacing w:line="322" w:lineRule="exact"/>
        <w:ind w:left="284"/>
        <w:jc w:val="both"/>
        <w:rPr>
          <w:sz w:val="24"/>
          <w:szCs w:val="24"/>
        </w:rPr>
      </w:pPr>
      <w:r w:rsidRPr="00AF3AC4">
        <w:rPr>
          <w:sz w:val="24"/>
          <w:szCs w:val="24"/>
          <w:u w:val="single"/>
        </w:rPr>
        <w:t>Поведінка</w:t>
      </w:r>
      <w:r w:rsidRPr="00AF3AC4">
        <w:rPr>
          <w:spacing w:val="-2"/>
          <w:sz w:val="24"/>
          <w:szCs w:val="24"/>
          <w:u w:val="single"/>
        </w:rPr>
        <w:t xml:space="preserve"> </w:t>
      </w:r>
      <w:r w:rsidRPr="00AF3AC4">
        <w:rPr>
          <w:sz w:val="24"/>
          <w:szCs w:val="24"/>
          <w:u w:val="single"/>
        </w:rPr>
        <w:t>на</w:t>
      </w:r>
      <w:r w:rsidRPr="00AF3AC4">
        <w:rPr>
          <w:spacing w:val="-1"/>
          <w:sz w:val="24"/>
          <w:szCs w:val="24"/>
          <w:u w:val="single"/>
        </w:rPr>
        <w:t xml:space="preserve"> </w:t>
      </w:r>
      <w:r w:rsidRPr="00AF3AC4">
        <w:rPr>
          <w:sz w:val="24"/>
          <w:szCs w:val="24"/>
          <w:u w:val="single"/>
        </w:rPr>
        <w:t>заняттях:</w:t>
      </w:r>
    </w:p>
    <w:p w:rsidR="00C94AF9" w:rsidRPr="00AF3AC4" w:rsidRDefault="00C94AF9" w:rsidP="00A07E35">
      <w:pPr>
        <w:spacing w:line="322" w:lineRule="exact"/>
        <w:ind w:left="284"/>
        <w:jc w:val="both"/>
        <w:rPr>
          <w:sz w:val="24"/>
          <w:szCs w:val="24"/>
        </w:rPr>
      </w:pPr>
      <w:r w:rsidRPr="00AF3AC4">
        <w:rPr>
          <w:b/>
          <w:bCs/>
          <w:sz w:val="24"/>
          <w:szCs w:val="24"/>
        </w:rPr>
        <w:t>Недопустимість</w:t>
      </w:r>
      <w:r w:rsidRPr="00AF3AC4">
        <w:rPr>
          <w:sz w:val="24"/>
          <w:szCs w:val="24"/>
        </w:rPr>
        <w:t>:</w:t>
      </w:r>
      <w:r w:rsidRPr="00AF3AC4">
        <w:rPr>
          <w:spacing w:val="-3"/>
          <w:sz w:val="24"/>
          <w:szCs w:val="24"/>
        </w:rPr>
        <w:t xml:space="preserve"> </w:t>
      </w:r>
      <w:r w:rsidRPr="00AF3AC4">
        <w:rPr>
          <w:sz w:val="24"/>
          <w:szCs w:val="24"/>
        </w:rPr>
        <w:t>запізнень</w:t>
      </w:r>
      <w:r w:rsidRPr="00AF3AC4">
        <w:rPr>
          <w:spacing w:val="-3"/>
          <w:sz w:val="24"/>
          <w:szCs w:val="24"/>
        </w:rPr>
        <w:t xml:space="preserve"> </w:t>
      </w:r>
      <w:r w:rsidRPr="00AF3AC4">
        <w:rPr>
          <w:sz w:val="24"/>
          <w:szCs w:val="24"/>
        </w:rPr>
        <w:t>на</w:t>
      </w:r>
      <w:r w:rsidRPr="00AF3AC4">
        <w:rPr>
          <w:spacing w:val="-2"/>
          <w:sz w:val="24"/>
          <w:szCs w:val="24"/>
        </w:rPr>
        <w:t xml:space="preserve"> </w:t>
      </w:r>
      <w:r w:rsidRPr="00AF3AC4">
        <w:rPr>
          <w:sz w:val="24"/>
          <w:szCs w:val="24"/>
        </w:rPr>
        <w:t>заняття,</w:t>
      </w:r>
      <w:r w:rsidRPr="00AF3AC4">
        <w:rPr>
          <w:spacing w:val="-3"/>
          <w:sz w:val="24"/>
          <w:szCs w:val="24"/>
        </w:rPr>
        <w:t xml:space="preserve"> </w:t>
      </w:r>
      <w:r w:rsidRPr="00AF3AC4">
        <w:rPr>
          <w:sz w:val="24"/>
          <w:szCs w:val="24"/>
        </w:rPr>
        <w:t>списування</w:t>
      </w:r>
      <w:r w:rsidRPr="00AF3AC4">
        <w:rPr>
          <w:spacing w:val="-4"/>
          <w:sz w:val="24"/>
          <w:szCs w:val="24"/>
        </w:rPr>
        <w:t xml:space="preserve"> </w:t>
      </w:r>
      <w:r w:rsidRPr="00AF3AC4">
        <w:rPr>
          <w:sz w:val="24"/>
          <w:szCs w:val="24"/>
        </w:rPr>
        <w:t>та</w:t>
      </w:r>
      <w:r w:rsidRPr="00AF3AC4">
        <w:rPr>
          <w:spacing w:val="-3"/>
          <w:sz w:val="24"/>
          <w:szCs w:val="24"/>
        </w:rPr>
        <w:t xml:space="preserve"> </w:t>
      </w:r>
      <w:r w:rsidRPr="00AF3AC4">
        <w:rPr>
          <w:sz w:val="24"/>
          <w:szCs w:val="24"/>
        </w:rPr>
        <w:t>плагіат,</w:t>
      </w:r>
      <w:r w:rsidRPr="00AF3AC4">
        <w:rPr>
          <w:spacing w:val="-4"/>
          <w:sz w:val="24"/>
          <w:szCs w:val="24"/>
        </w:rPr>
        <w:t xml:space="preserve"> </w:t>
      </w:r>
      <w:r w:rsidRPr="00AF3AC4">
        <w:rPr>
          <w:sz w:val="24"/>
          <w:szCs w:val="24"/>
        </w:rPr>
        <w:t>несвоєчасне</w:t>
      </w:r>
      <w:r w:rsidRPr="00AF3AC4">
        <w:rPr>
          <w:spacing w:val="-3"/>
          <w:sz w:val="24"/>
          <w:szCs w:val="24"/>
        </w:rPr>
        <w:t xml:space="preserve"> </w:t>
      </w:r>
      <w:r w:rsidRPr="00AF3AC4">
        <w:rPr>
          <w:sz w:val="24"/>
          <w:szCs w:val="24"/>
        </w:rPr>
        <w:t>виконання</w:t>
      </w:r>
      <w:r w:rsidRPr="00AF3AC4">
        <w:rPr>
          <w:spacing w:val="-3"/>
          <w:sz w:val="24"/>
          <w:szCs w:val="24"/>
        </w:rPr>
        <w:t xml:space="preserve"> </w:t>
      </w:r>
      <w:r w:rsidRPr="00AF3AC4">
        <w:rPr>
          <w:sz w:val="24"/>
          <w:szCs w:val="24"/>
        </w:rPr>
        <w:t>поставленого</w:t>
      </w:r>
      <w:r w:rsidRPr="00AF3AC4">
        <w:rPr>
          <w:spacing w:val="-3"/>
          <w:sz w:val="24"/>
          <w:szCs w:val="24"/>
        </w:rPr>
        <w:t xml:space="preserve"> </w:t>
      </w:r>
      <w:r w:rsidRPr="00AF3AC4">
        <w:rPr>
          <w:sz w:val="24"/>
          <w:szCs w:val="24"/>
        </w:rPr>
        <w:t>завдання.</w:t>
      </w:r>
    </w:p>
    <w:p w:rsidR="00C94AF9" w:rsidRPr="00AF3AC4" w:rsidRDefault="00C94AF9" w:rsidP="00A07E35">
      <w:pPr>
        <w:ind w:left="284" w:right="269"/>
        <w:jc w:val="both"/>
        <w:rPr>
          <w:sz w:val="24"/>
          <w:szCs w:val="24"/>
        </w:rPr>
      </w:pPr>
    </w:p>
    <w:p w:rsidR="00C94AF9" w:rsidRDefault="00C94AF9" w:rsidP="00A07E35">
      <w:pPr>
        <w:tabs>
          <w:tab w:val="left" w:pos="851"/>
        </w:tabs>
        <w:ind w:left="284" w:right="111"/>
        <w:jc w:val="both"/>
        <w:rPr>
          <w:color w:val="0563C1"/>
          <w:sz w:val="24"/>
          <w:szCs w:val="24"/>
          <w:u w:val="single"/>
        </w:rPr>
      </w:pPr>
      <w:r w:rsidRPr="00AF3AC4">
        <w:rPr>
          <w:sz w:val="24"/>
          <w:szCs w:val="24"/>
        </w:rPr>
        <w:tab/>
        <w:t>При організації освітнього процесу в Центральноукраїнському національному технічному університеті студенти,</w:t>
      </w:r>
      <w:r w:rsidRPr="00AF3AC4">
        <w:rPr>
          <w:spacing w:val="1"/>
          <w:sz w:val="24"/>
          <w:szCs w:val="24"/>
        </w:rPr>
        <w:t xml:space="preserve"> </w:t>
      </w:r>
      <w:r w:rsidRPr="00AF3AC4">
        <w:rPr>
          <w:sz w:val="24"/>
          <w:szCs w:val="24"/>
        </w:rPr>
        <w:t>викладачі</w:t>
      </w:r>
      <w:r w:rsidRPr="00AF3AC4">
        <w:rPr>
          <w:spacing w:val="1"/>
          <w:sz w:val="24"/>
          <w:szCs w:val="24"/>
        </w:rPr>
        <w:t xml:space="preserve"> </w:t>
      </w:r>
      <w:r w:rsidRPr="00AF3AC4">
        <w:rPr>
          <w:sz w:val="24"/>
          <w:szCs w:val="24"/>
        </w:rPr>
        <w:t>та</w:t>
      </w:r>
      <w:r w:rsidRPr="00AF3AC4">
        <w:rPr>
          <w:spacing w:val="1"/>
          <w:sz w:val="24"/>
          <w:szCs w:val="24"/>
        </w:rPr>
        <w:t xml:space="preserve"> </w:t>
      </w:r>
      <w:r w:rsidRPr="00AF3AC4">
        <w:rPr>
          <w:sz w:val="24"/>
          <w:szCs w:val="24"/>
        </w:rPr>
        <w:t>адміністрація</w:t>
      </w:r>
      <w:r w:rsidRPr="00AF3AC4">
        <w:rPr>
          <w:spacing w:val="1"/>
          <w:sz w:val="24"/>
          <w:szCs w:val="24"/>
        </w:rPr>
        <w:t xml:space="preserve"> </w:t>
      </w:r>
      <w:r w:rsidRPr="00AF3AC4">
        <w:rPr>
          <w:sz w:val="24"/>
          <w:szCs w:val="24"/>
        </w:rPr>
        <w:t>діють</w:t>
      </w:r>
      <w:r w:rsidRPr="00AF3AC4">
        <w:rPr>
          <w:spacing w:val="1"/>
          <w:sz w:val="24"/>
          <w:szCs w:val="24"/>
        </w:rPr>
        <w:t xml:space="preserve"> </w:t>
      </w:r>
      <w:r w:rsidRPr="00AF3AC4">
        <w:rPr>
          <w:sz w:val="24"/>
          <w:szCs w:val="24"/>
        </w:rPr>
        <w:t>відповідно</w:t>
      </w:r>
      <w:r w:rsidRPr="00AF3AC4">
        <w:rPr>
          <w:spacing w:val="1"/>
          <w:sz w:val="24"/>
          <w:szCs w:val="24"/>
        </w:rPr>
        <w:t xml:space="preserve"> </w:t>
      </w:r>
      <w:r w:rsidRPr="00AF3AC4">
        <w:rPr>
          <w:sz w:val="24"/>
          <w:szCs w:val="24"/>
        </w:rPr>
        <w:t>до:</w:t>
      </w:r>
      <w:r w:rsidRPr="00AF3AC4">
        <w:rPr>
          <w:spacing w:val="1"/>
          <w:sz w:val="24"/>
          <w:szCs w:val="24"/>
        </w:rPr>
        <w:t xml:space="preserve"> «</w:t>
      </w:r>
      <w:r w:rsidRPr="00AF3AC4">
        <w:rPr>
          <w:sz w:val="24"/>
          <w:szCs w:val="24"/>
        </w:rPr>
        <w:t>Положення</w:t>
      </w:r>
      <w:r w:rsidRPr="00AF3AC4">
        <w:rPr>
          <w:spacing w:val="1"/>
          <w:sz w:val="24"/>
          <w:szCs w:val="24"/>
        </w:rPr>
        <w:t xml:space="preserve"> </w:t>
      </w:r>
      <w:r w:rsidRPr="00AF3AC4">
        <w:rPr>
          <w:sz w:val="24"/>
          <w:szCs w:val="24"/>
        </w:rPr>
        <w:t>про</w:t>
      </w:r>
      <w:r w:rsidRPr="00AF3AC4">
        <w:rPr>
          <w:spacing w:val="1"/>
          <w:sz w:val="24"/>
          <w:szCs w:val="24"/>
        </w:rPr>
        <w:t xml:space="preserve"> </w:t>
      </w:r>
      <w:r w:rsidRPr="00AF3AC4">
        <w:rPr>
          <w:sz w:val="24"/>
          <w:szCs w:val="24"/>
        </w:rPr>
        <w:t>організацію</w:t>
      </w:r>
      <w:r w:rsidRPr="00AF3AC4">
        <w:rPr>
          <w:spacing w:val="1"/>
          <w:sz w:val="24"/>
          <w:szCs w:val="24"/>
        </w:rPr>
        <w:t xml:space="preserve"> </w:t>
      </w:r>
      <w:r w:rsidRPr="00AF3AC4">
        <w:rPr>
          <w:sz w:val="24"/>
          <w:szCs w:val="24"/>
        </w:rPr>
        <w:t>освітнього</w:t>
      </w:r>
      <w:r w:rsidRPr="00AF3AC4">
        <w:rPr>
          <w:spacing w:val="1"/>
          <w:sz w:val="24"/>
          <w:szCs w:val="24"/>
        </w:rPr>
        <w:t xml:space="preserve"> </w:t>
      </w:r>
      <w:r w:rsidRPr="00AF3AC4">
        <w:rPr>
          <w:sz w:val="24"/>
          <w:szCs w:val="24"/>
        </w:rPr>
        <w:t xml:space="preserve">процесу в ЦНТУ» </w:t>
      </w:r>
      <w:r w:rsidRPr="00AF3AC4">
        <w:rPr>
          <w:color w:val="000000"/>
          <w:sz w:val="24"/>
          <w:szCs w:val="24"/>
        </w:rPr>
        <w:t>(</w:t>
      </w:r>
      <w:hyperlink r:id="rId8" w:history="1">
        <w:r w:rsidRPr="00AF3AC4">
          <w:rPr>
            <w:color w:val="0000FF"/>
            <w:sz w:val="24"/>
            <w:szCs w:val="24"/>
            <w:u w:val="single"/>
            <w:lang w:val="ru-RU"/>
          </w:rPr>
          <w:t>http</w:t>
        </w:r>
        <w:r w:rsidRPr="00AF3AC4">
          <w:rPr>
            <w:color w:val="0000FF"/>
            <w:sz w:val="24"/>
            <w:szCs w:val="24"/>
            <w:u w:val="single"/>
          </w:rPr>
          <w:t>://</w:t>
        </w:r>
        <w:r w:rsidRPr="00AF3AC4">
          <w:rPr>
            <w:color w:val="0000FF"/>
            <w:sz w:val="24"/>
            <w:szCs w:val="24"/>
            <w:u w:val="single"/>
            <w:lang w:val="ru-RU"/>
          </w:rPr>
          <w:t>www</w:t>
        </w:r>
        <w:r w:rsidRPr="00AF3AC4">
          <w:rPr>
            <w:color w:val="0000FF"/>
            <w:sz w:val="24"/>
            <w:szCs w:val="24"/>
            <w:u w:val="single"/>
          </w:rPr>
          <w:t>.</w:t>
        </w:r>
        <w:r w:rsidRPr="00AF3AC4">
          <w:rPr>
            <w:color w:val="0000FF"/>
            <w:sz w:val="24"/>
            <w:szCs w:val="24"/>
            <w:u w:val="single"/>
            <w:lang w:val="ru-RU"/>
          </w:rPr>
          <w:t>kntu</w:t>
        </w:r>
        <w:r w:rsidRPr="00AF3AC4">
          <w:rPr>
            <w:color w:val="0000FF"/>
            <w:sz w:val="24"/>
            <w:szCs w:val="24"/>
            <w:u w:val="single"/>
          </w:rPr>
          <w:t>.</w:t>
        </w:r>
        <w:r w:rsidRPr="00AF3AC4">
          <w:rPr>
            <w:color w:val="0000FF"/>
            <w:sz w:val="24"/>
            <w:szCs w:val="24"/>
            <w:u w:val="single"/>
            <w:lang w:val="ru-RU"/>
          </w:rPr>
          <w:t>kr</w:t>
        </w:r>
        <w:r w:rsidRPr="00AF3AC4">
          <w:rPr>
            <w:color w:val="0000FF"/>
            <w:sz w:val="24"/>
            <w:szCs w:val="24"/>
            <w:u w:val="single"/>
          </w:rPr>
          <w:t>.</w:t>
        </w:r>
        <w:r w:rsidRPr="00AF3AC4">
          <w:rPr>
            <w:color w:val="0000FF"/>
            <w:sz w:val="24"/>
            <w:szCs w:val="24"/>
            <w:u w:val="single"/>
            <w:lang w:val="ru-RU"/>
          </w:rPr>
          <w:t>ua</w:t>
        </w:r>
        <w:r w:rsidRPr="00AF3AC4">
          <w:rPr>
            <w:color w:val="0000FF"/>
            <w:sz w:val="24"/>
            <w:szCs w:val="24"/>
            <w:u w:val="single"/>
          </w:rPr>
          <w:t>/</w:t>
        </w:r>
        <w:r w:rsidRPr="00AF3AC4">
          <w:rPr>
            <w:color w:val="0000FF"/>
            <w:sz w:val="24"/>
            <w:szCs w:val="24"/>
            <w:u w:val="single"/>
            <w:lang w:val="ru-RU"/>
          </w:rPr>
          <w:t>doc</w:t>
        </w:r>
        <w:r w:rsidRPr="00AF3AC4">
          <w:rPr>
            <w:color w:val="0000FF"/>
            <w:sz w:val="24"/>
            <w:szCs w:val="24"/>
            <w:u w:val="single"/>
          </w:rPr>
          <w:t>/</w:t>
        </w:r>
        <w:r w:rsidRPr="00AF3AC4">
          <w:rPr>
            <w:color w:val="0000FF"/>
            <w:sz w:val="24"/>
            <w:szCs w:val="24"/>
            <w:u w:val="single"/>
            <w:lang w:val="ru-RU"/>
          </w:rPr>
          <w:t>doc</w:t>
        </w:r>
        <w:r w:rsidRPr="00AF3AC4">
          <w:rPr>
            <w:color w:val="0000FF"/>
            <w:sz w:val="24"/>
            <w:szCs w:val="24"/>
            <w:u w:val="single"/>
          </w:rPr>
          <w:t>/</w:t>
        </w:r>
        <w:r w:rsidRPr="00AF3AC4">
          <w:rPr>
            <w:color w:val="0000FF"/>
            <w:sz w:val="24"/>
            <w:szCs w:val="24"/>
            <w:u w:val="single"/>
            <w:lang w:val="ru-RU"/>
          </w:rPr>
          <w:t>The</w:t>
        </w:r>
        <w:r w:rsidRPr="00AF3AC4">
          <w:rPr>
            <w:color w:val="0000FF"/>
            <w:sz w:val="24"/>
            <w:szCs w:val="24"/>
            <w:u w:val="single"/>
          </w:rPr>
          <w:t>_</w:t>
        </w:r>
        <w:r w:rsidRPr="00AF3AC4">
          <w:rPr>
            <w:color w:val="0000FF"/>
            <w:sz w:val="24"/>
            <w:szCs w:val="24"/>
            <w:u w:val="single"/>
            <w:lang w:val="ru-RU"/>
          </w:rPr>
          <w:t>provisions</w:t>
        </w:r>
        <w:r w:rsidRPr="00AF3AC4">
          <w:rPr>
            <w:color w:val="0000FF"/>
            <w:sz w:val="24"/>
            <w:szCs w:val="24"/>
            <w:u w:val="single"/>
          </w:rPr>
          <w:t>_</w:t>
        </w:r>
        <w:r w:rsidRPr="00AF3AC4">
          <w:rPr>
            <w:color w:val="0000FF"/>
            <w:sz w:val="24"/>
            <w:szCs w:val="24"/>
            <w:u w:val="single"/>
            <w:lang w:val="ru-RU"/>
          </w:rPr>
          <w:t>of</w:t>
        </w:r>
        <w:r w:rsidRPr="00AF3AC4">
          <w:rPr>
            <w:color w:val="0000FF"/>
            <w:sz w:val="24"/>
            <w:szCs w:val="24"/>
            <w:u w:val="single"/>
          </w:rPr>
          <w:t>_</w:t>
        </w:r>
        <w:r w:rsidRPr="00AF3AC4">
          <w:rPr>
            <w:color w:val="0000FF"/>
            <w:sz w:val="24"/>
            <w:szCs w:val="24"/>
            <w:u w:val="single"/>
            <w:lang w:val="ru-RU"/>
          </w:rPr>
          <w:t>company</w:t>
        </w:r>
        <w:r w:rsidRPr="00AF3AC4">
          <w:rPr>
            <w:color w:val="0000FF"/>
            <w:sz w:val="24"/>
            <w:szCs w:val="24"/>
            <w:u w:val="single"/>
          </w:rPr>
          <w:t>_</w:t>
        </w:r>
        <w:r w:rsidRPr="00AF3AC4">
          <w:rPr>
            <w:color w:val="0000FF"/>
            <w:sz w:val="24"/>
            <w:szCs w:val="24"/>
            <w:u w:val="single"/>
            <w:lang w:val="ru-RU"/>
          </w:rPr>
          <w:t>profile</w:t>
        </w:r>
        <w:r w:rsidRPr="00AF3AC4">
          <w:rPr>
            <w:color w:val="0000FF"/>
            <w:sz w:val="24"/>
            <w:szCs w:val="24"/>
            <w:u w:val="single"/>
          </w:rPr>
          <w:t>.</w:t>
        </w:r>
        <w:r w:rsidRPr="00AF3AC4">
          <w:rPr>
            <w:color w:val="0000FF"/>
            <w:sz w:val="24"/>
            <w:szCs w:val="24"/>
            <w:u w:val="single"/>
            <w:lang w:val="ru-RU"/>
          </w:rPr>
          <w:t>pdf</w:t>
        </w:r>
      </w:hyperlink>
      <w:r w:rsidRPr="00AF3AC4">
        <w:rPr>
          <w:color w:val="000000"/>
          <w:sz w:val="24"/>
          <w:szCs w:val="24"/>
        </w:rPr>
        <w:t>)</w:t>
      </w:r>
      <w:r w:rsidRPr="00AF3AC4">
        <w:rPr>
          <w:sz w:val="24"/>
          <w:szCs w:val="24"/>
        </w:rPr>
        <w:t>;</w:t>
      </w:r>
      <w:r w:rsidRPr="00AF3AC4">
        <w:rPr>
          <w:spacing w:val="1"/>
          <w:sz w:val="24"/>
          <w:szCs w:val="24"/>
        </w:rPr>
        <w:t xml:space="preserve"> </w:t>
      </w:r>
      <w:r w:rsidRPr="00AF3AC4">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AF3AC4">
        <w:rPr>
          <w:sz w:val="24"/>
          <w:szCs w:val="24"/>
          <w:u w:val="single"/>
        </w:rPr>
        <w:t>(</w:t>
      </w:r>
      <w:r w:rsidRPr="00AF3AC4">
        <w:rPr>
          <w:color w:val="0000FF"/>
          <w:sz w:val="24"/>
          <w:szCs w:val="24"/>
          <w:u w:val="single"/>
          <w:lang w:val="ru-RU"/>
        </w:rPr>
        <w:t>http</w:t>
      </w:r>
      <w:r w:rsidRPr="00AF3AC4">
        <w:rPr>
          <w:color w:val="0000FF"/>
          <w:sz w:val="24"/>
          <w:szCs w:val="24"/>
          <w:u w:val="single"/>
        </w:rPr>
        <w:t>://</w:t>
      </w:r>
      <w:r w:rsidRPr="00AF3AC4">
        <w:rPr>
          <w:color w:val="0000FF"/>
          <w:sz w:val="24"/>
          <w:szCs w:val="24"/>
          <w:u w:val="single"/>
          <w:lang w:val="ru-RU"/>
        </w:rPr>
        <w:t>www</w:t>
      </w:r>
      <w:r w:rsidRPr="00AF3AC4">
        <w:rPr>
          <w:color w:val="0000FF"/>
          <w:sz w:val="24"/>
          <w:szCs w:val="24"/>
          <w:u w:val="single"/>
        </w:rPr>
        <w:t>.</w:t>
      </w:r>
      <w:r w:rsidRPr="00AF3AC4">
        <w:rPr>
          <w:color w:val="0000FF"/>
          <w:sz w:val="24"/>
          <w:szCs w:val="24"/>
          <w:u w:val="single"/>
          <w:lang w:val="ru-RU"/>
        </w:rPr>
        <w:t>kntu</w:t>
      </w:r>
      <w:r w:rsidRPr="00AF3AC4">
        <w:rPr>
          <w:color w:val="0000FF"/>
          <w:sz w:val="24"/>
          <w:szCs w:val="24"/>
          <w:u w:val="single"/>
        </w:rPr>
        <w:t>.</w:t>
      </w:r>
      <w:r w:rsidRPr="00AF3AC4">
        <w:rPr>
          <w:color w:val="0000FF"/>
          <w:sz w:val="24"/>
          <w:szCs w:val="24"/>
          <w:u w:val="single"/>
          <w:lang w:val="ru-RU"/>
        </w:rPr>
        <w:t>kr</w:t>
      </w:r>
      <w:r w:rsidRPr="00AF3AC4">
        <w:rPr>
          <w:color w:val="0000FF"/>
          <w:sz w:val="24"/>
          <w:szCs w:val="24"/>
          <w:u w:val="single"/>
        </w:rPr>
        <w:t>.</w:t>
      </w:r>
      <w:r w:rsidRPr="00AF3AC4">
        <w:rPr>
          <w:color w:val="0000FF"/>
          <w:sz w:val="24"/>
          <w:szCs w:val="24"/>
          <w:u w:val="single"/>
          <w:lang w:val="ru-RU"/>
        </w:rPr>
        <w:t>ua</w:t>
      </w:r>
      <w:r w:rsidRPr="00AF3AC4">
        <w:rPr>
          <w:color w:val="0000FF"/>
          <w:sz w:val="24"/>
          <w:szCs w:val="24"/>
          <w:u w:val="single"/>
        </w:rPr>
        <w:t>/</w:t>
      </w:r>
      <w:r w:rsidRPr="00AF3AC4">
        <w:rPr>
          <w:color w:val="0000FF"/>
          <w:sz w:val="24"/>
          <w:szCs w:val="24"/>
          <w:u w:val="single"/>
          <w:lang w:val="ru-RU"/>
        </w:rPr>
        <w:t>doc</w:t>
      </w:r>
      <w:r w:rsidRPr="00AF3AC4">
        <w:rPr>
          <w:color w:val="0000FF"/>
          <w:sz w:val="24"/>
          <w:szCs w:val="24"/>
          <w:u w:val="single"/>
        </w:rPr>
        <w:t>/</w:t>
      </w:r>
      <w:r w:rsidRPr="00AF3AC4">
        <w:rPr>
          <w:color w:val="0000FF"/>
          <w:sz w:val="24"/>
          <w:szCs w:val="24"/>
          <w:u w:val="single"/>
          <w:lang w:val="ru-RU"/>
        </w:rPr>
        <w:t>doc</w:t>
      </w:r>
      <w:r w:rsidRPr="00AF3AC4">
        <w:rPr>
          <w:color w:val="0000FF"/>
          <w:sz w:val="24"/>
          <w:szCs w:val="24"/>
          <w:u w:val="single"/>
        </w:rPr>
        <w:t>/</w:t>
      </w:r>
      <w:r w:rsidRPr="00AF3AC4">
        <w:rPr>
          <w:color w:val="0000FF"/>
          <w:sz w:val="24"/>
          <w:szCs w:val="24"/>
          <w:u w:val="single"/>
          <w:lang w:val="ru-RU"/>
        </w:rPr>
        <w:t>vibir</w:t>
      </w:r>
      <w:r w:rsidRPr="00AF3AC4">
        <w:rPr>
          <w:color w:val="0000FF"/>
          <w:sz w:val="24"/>
          <w:szCs w:val="24"/>
          <w:u w:val="single"/>
        </w:rPr>
        <w:t>.</w:t>
      </w:r>
      <w:r w:rsidRPr="00AF3AC4">
        <w:rPr>
          <w:color w:val="0000FF"/>
          <w:sz w:val="24"/>
          <w:szCs w:val="24"/>
          <w:u w:val="single"/>
          <w:lang w:val="ru-RU"/>
        </w:rPr>
        <w:t>pdf</w:t>
      </w:r>
      <w:r w:rsidRPr="00AF3AC4">
        <w:rPr>
          <w:color w:val="0000FF"/>
          <w:sz w:val="24"/>
          <w:szCs w:val="24"/>
          <w:u w:val="single"/>
        </w:rPr>
        <w:t>)</w:t>
      </w:r>
      <w:r w:rsidRPr="00AF3AC4">
        <w:rPr>
          <w:color w:val="000000"/>
          <w:sz w:val="24"/>
          <w:szCs w:val="24"/>
        </w:rPr>
        <w:t>;</w:t>
      </w:r>
      <w:r w:rsidRPr="00AF3AC4">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9">
        <w:r w:rsidRPr="00AF3AC4">
          <w:rPr>
            <w:sz w:val="24"/>
            <w:szCs w:val="24"/>
          </w:rPr>
          <w:t>http://www.kntu.kr.ua/?view=univer&amp;id=50).</w:t>
        </w:r>
      </w:hyperlink>
      <w:r w:rsidRPr="00AF3AC4">
        <w:rPr>
          <w:sz w:val="24"/>
          <w:szCs w:val="24"/>
        </w:rPr>
        <w:t xml:space="preserve">; «Положення про систему забезпечення якості освітньої діяльності та якості вищої освіти у ЦНТУ». Режим доступу: </w:t>
      </w:r>
      <w:hyperlink r:id="rId10" w:history="1">
        <w:r w:rsidRPr="00AF3AC4">
          <w:rPr>
            <w:color w:val="0563C1"/>
            <w:sz w:val="24"/>
            <w:szCs w:val="24"/>
            <w:u w:val="single"/>
          </w:rPr>
          <w:t>http://www.kntu.kr.ua/doc/doc/polozh_system_yakosti.pdf</w:t>
        </w:r>
      </w:hyperlink>
      <w:r w:rsidRPr="00AF3AC4">
        <w:rPr>
          <w:color w:val="0563C1"/>
          <w:sz w:val="24"/>
          <w:szCs w:val="24"/>
          <w:u w:val="single"/>
        </w:rPr>
        <w:t>.</w:t>
      </w:r>
    </w:p>
    <w:p w:rsidR="00C94AF9" w:rsidRDefault="00C94AF9" w:rsidP="00A07E35">
      <w:pPr>
        <w:tabs>
          <w:tab w:val="left" w:pos="851"/>
        </w:tabs>
        <w:ind w:left="284" w:right="111"/>
        <w:jc w:val="both"/>
        <w:rPr>
          <w:color w:val="0563C1"/>
          <w:sz w:val="24"/>
          <w:szCs w:val="24"/>
          <w:u w:val="single"/>
        </w:rPr>
      </w:pPr>
    </w:p>
    <w:p w:rsidR="00C94AF9" w:rsidRDefault="00C94AF9" w:rsidP="00A07E35">
      <w:pPr>
        <w:tabs>
          <w:tab w:val="left" w:pos="851"/>
        </w:tabs>
        <w:ind w:left="284" w:right="111"/>
        <w:jc w:val="both"/>
        <w:rPr>
          <w:color w:val="0563C1"/>
          <w:sz w:val="24"/>
          <w:szCs w:val="24"/>
          <w:u w:val="single"/>
        </w:rPr>
      </w:pPr>
    </w:p>
    <w:p w:rsidR="00C94AF9" w:rsidRDefault="00C94AF9" w:rsidP="00A07E35">
      <w:pPr>
        <w:tabs>
          <w:tab w:val="left" w:pos="851"/>
        </w:tabs>
        <w:ind w:left="284" w:right="111"/>
        <w:jc w:val="both"/>
        <w:rPr>
          <w:color w:val="0563C1"/>
          <w:sz w:val="24"/>
          <w:szCs w:val="24"/>
          <w:u w:val="single"/>
        </w:rPr>
      </w:pPr>
    </w:p>
    <w:p w:rsidR="00C94AF9" w:rsidRPr="00AF3AC4" w:rsidRDefault="00C94AF9" w:rsidP="00A07E35">
      <w:pPr>
        <w:tabs>
          <w:tab w:val="left" w:pos="851"/>
        </w:tabs>
        <w:ind w:left="284" w:right="111"/>
        <w:jc w:val="both"/>
        <w:rPr>
          <w:sz w:val="24"/>
          <w:szCs w:val="24"/>
        </w:rPr>
      </w:pPr>
    </w:p>
    <w:p w:rsidR="00C94AF9" w:rsidRPr="00AF3AC4" w:rsidRDefault="00C94AF9" w:rsidP="00A07E35">
      <w:pPr>
        <w:pStyle w:val="ListParagraph"/>
        <w:ind w:left="644" w:firstLine="0"/>
        <w:rPr>
          <w:sz w:val="24"/>
          <w:szCs w:val="24"/>
        </w:rPr>
      </w:pPr>
    </w:p>
    <w:p w:rsidR="00C94AF9" w:rsidRPr="00AF3AC4" w:rsidRDefault="00C94AF9" w:rsidP="00A07E35">
      <w:pPr>
        <w:pStyle w:val="Heading2"/>
        <w:numPr>
          <w:ilvl w:val="0"/>
          <w:numId w:val="9"/>
        </w:numPr>
        <w:tabs>
          <w:tab w:val="left" w:pos="5623"/>
        </w:tabs>
        <w:spacing w:before="3"/>
        <w:ind w:left="5622" w:hanging="361"/>
      </w:pPr>
      <w:r w:rsidRPr="00AF3AC4">
        <w:t>Навчально-методична карта</w:t>
      </w:r>
      <w:r w:rsidRPr="00AF3AC4">
        <w:rPr>
          <w:spacing w:val="-3"/>
        </w:rPr>
        <w:t xml:space="preserve"> </w:t>
      </w:r>
      <w:r w:rsidRPr="00AF3AC4">
        <w:t>дисципліни</w:t>
      </w:r>
    </w:p>
    <w:p w:rsidR="00C94AF9" w:rsidRDefault="00C94AF9">
      <w:pPr>
        <w:pStyle w:val="BodyText"/>
        <w:spacing w:before="5"/>
        <w:rPr>
          <w:b/>
          <w:bCs/>
          <w:sz w:val="5"/>
          <w:szCs w:val="5"/>
        </w:rPr>
      </w:pP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C94AF9">
        <w:trPr>
          <w:trHeight w:val="342"/>
        </w:trPr>
        <w:tc>
          <w:tcPr>
            <w:tcW w:w="10097" w:type="dxa"/>
            <w:vMerge w:val="restart"/>
          </w:tcPr>
          <w:p w:rsidR="00C94AF9" w:rsidRPr="00E370B1" w:rsidRDefault="00C94AF9" w:rsidP="00E370B1">
            <w:pPr>
              <w:pStyle w:val="TableParagraph"/>
              <w:spacing w:before="2"/>
              <w:ind w:left="0"/>
              <w:jc w:val="left"/>
              <w:rPr>
                <w:b/>
                <w:bCs/>
              </w:rPr>
            </w:pPr>
          </w:p>
          <w:p w:rsidR="00C94AF9" w:rsidRPr="00A35027" w:rsidRDefault="00C94AF9" w:rsidP="00E370B1">
            <w:pPr>
              <w:pStyle w:val="TableParagraph"/>
              <w:ind w:left="4771" w:right="4764"/>
            </w:pPr>
            <w:r w:rsidRPr="00A35027">
              <w:t>Тема</w:t>
            </w:r>
          </w:p>
        </w:tc>
        <w:tc>
          <w:tcPr>
            <w:tcW w:w="4541" w:type="dxa"/>
            <w:gridSpan w:val="3"/>
          </w:tcPr>
          <w:p w:rsidR="00C94AF9" w:rsidRPr="00A35027" w:rsidRDefault="00C94AF9" w:rsidP="00E370B1">
            <w:pPr>
              <w:pStyle w:val="TableParagraph"/>
              <w:spacing w:before="25"/>
              <w:ind w:left="1538" w:right="1532"/>
            </w:pPr>
            <w:r w:rsidRPr="00A35027">
              <w:t>Кількість год.</w:t>
            </w:r>
          </w:p>
        </w:tc>
      </w:tr>
      <w:tr w:rsidR="00C94AF9">
        <w:trPr>
          <w:trHeight w:val="554"/>
        </w:trPr>
        <w:tc>
          <w:tcPr>
            <w:tcW w:w="10097" w:type="dxa"/>
            <w:vMerge/>
            <w:tcBorders>
              <w:top w:val="nil"/>
            </w:tcBorders>
          </w:tcPr>
          <w:p w:rsidR="00C94AF9" w:rsidRPr="00A35027" w:rsidRDefault="00C94AF9"/>
        </w:tc>
        <w:tc>
          <w:tcPr>
            <w:tcW w:w="1445" w:type="dxa"/>
          </w:tcPr>
          <w:p w:rsidR="00C94AF9" w:rsidRPr="00A35027" w:rsidRDefault="00C94AF9" w:rsidP="00E370B1">
            <w:pPr>
              <w:pStyle w:val="TableParagraph"/>
              <w:spacing w:before="128"/>
              <w:ind w:left="400" w:right="390"/>
            </w:pPr>
            <w:r w:rsidRPr="00A35027">
              <w:t>лекції</w:t>
            </w:r>
          </w:p>
        </w:tc>
        <w:tc>
          <w:tcPr>
            <w:tcW w:w="1541" w:type="dxa"/>
          </w:tcPr>
          <w:p w:rsidR="00C94AF9" w:rsidRPr="00A35027" w:rsidRDefault="00C94AF9" w:rsidP="00E370B1">
            <w:pPr>
              <w:pStyle w:val="TableParagraph"/>
              <w:spacing w:line="268" w:lineRule="exact"/>
              <w:ind w:left="256"/>
              <w:jc w:val="left"/>
            </w:pPr>
            <w:r w:rsidRPr="00A35027">
              <w:t>практичні</w:t>
            </w:r>
          </w:p>
          <w:p w:rsidR="00C94AF9" w:rsidRPr="00A35027" w:rsidRDefault="00C94AF9" w:rsidP="00E370B1">
            <w:pPr>
              <w:pStyle w:val="TableParagraph"/>
              <w:spacing w:line="266" w:lineRule="exact"/>
              <w:ind w:left="385"/>
              <w:jc w:val="left"/>
            </w:pPr>
            <w:r w:rsidRPr="00A35027">
              <w:t>заняття</w:t>
            </w:r>
          </w:p>
        </w:tc>
        <w:tc>
          <w:tcPr>
            <w:tcW w:w="1555" w:type="dxa"/>
          </w:tcPr>
          <w:p w:rsidR="00C94AF9" w:rsidRPr="00A35027" w:rsidRDefault="00C94AF9" w:rsidP="00E370B1">
            <w:pPr>
              <w:pStyle w:val="TableParagraph"/>
              <w:spacing w:line="268" w:lineRule="exact"/>
              <w:ind w:left="192" w:right="185"/>
            </w:pPr>
            <w:r w:rsidRPr="00A35027">
              <w:t>самостійна</w:t>
            </w:r>
          </w:p>
          <w:p w:rsidR="00C94AF9" w:rsidRPr="00A35027" w:rsidRDefault="00C94AF9" w:rsidP="00E370B1">
            <w:pPr>
              <w:pStyle w:val="TableParagraph"/>
              <w:spacing w:line="266" w:lineRule="exact"/>
              <w:ind w:left="192" w:right="185"/>
            </w:pPr>
            <w:r w:rsidRPr="00A35027">
              <w:t>робота</w:t>
            </w:r>
          </w:p>
        </w:tc>
      </w:tr>
      <w:tr w:rsidR="00C94AF9">
        <w:trPr>
          <w:trHeight w:val="750"/>
        </w:trPr>
        <w:tc>
          <w:tcPr>
            <w:tcW w:w="10097" w:type="dxa"/>
          </w:tcPr>
          <w:p w:rsidR="00C94AF9" w:rsidRPr="00E370B1" w:rsidRDefault="00C94AF9" w:rsidP="00E370B1">
            <w:pPr>
              <w:pStyle w:val="BodyTextIndent"/>
              <w:spacing w:after="0"/>
              <w:ind w:left="74"/>
              <w:jc w:val="both"/>
              <w:rPr>
                <w:lang w:val="ru-RU"/>
              </w:rPr>
            </w:pPr>
            <w:r w:rsidRPr="00E370B1">
              <w:rPr>
                <w:b/>
                <w:bCs/>
                <w:lang w:val="ru-RU"/>
              </w:rPr>
              <w:t>1 семестр</w:t>
            </w:r>
            <w:r w:rsidRPr="00A35027">
              <w:t xml:space="preserve">  </w:t>
            </w:r>
          </w:p>
        </w:tc>
        <w:tc>
          <w:tcPr>
            <w:tcW w:w="1445" w:type="dxa"/>
          </w:tcPr>
          <w:p w:rsidR="00C94AF9" w:rsidRPr="00A35027" w:rsidRDefault="00C94AF9" w:rsidP="00E370B1">
            <w:pPr>
              <w:pStyle w:val="TableParagraph"/>
              <w:spacing w:before="229"/>
              <w:ind w:left="9"/>
            </w:pPr>
          </w:p>
        </w:tc>
        <w:tc>
          <w:tcPr>
            <w:tcW w:w="1541" w:type="dxa"/>
          </w:tcPr>
          <w:p w:rsidR="00C94AF9" w:rsidRPr="00A35027" w:rsidRDefault="00C94AF9" w:rsidP="00E370B1">
            <w:pPr>
              <w:pStyle w:val="TableParagraph"/>
              <w:spacing w:before="229"/>
              <w:ind w:left="3"/>
            </w:pPr>
          </w:p>
        </w:tc>
        <w:tc>
          <w:tcPr>
            <w:tcW w:w="1555" w:type="dxa"/>
          </w:tcPr>
          <w:p w:rsidR="00C94AF9" w:rsidRPr="00A35027" w:rsidRDefault="00C94AF9" w:rsidP="00E370B1">
            <w:pPr>
              <w:pStyle w:val="TableParagraph"/>
              <w:spacing w:before="229"/>
              <w:ind w:left="8"/>
            </w:pPr>
          </w:p>
        </w:tc>
      </w:tr>
      <w:tr w:rsidR="00C94AF9">
        <w:trPr>
          <w:trHeight w:val="750"/>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Тема1. Вступ до курсу « Історія вітчизняної та світової культури» </w:t>
            </w:r>
          </w:p>
          <w:p w:rsidR="00C94AF9" w:rsidRPr="00E370B1" w:rsidRDefault="00C94AF9" w:rsidP="00E370B1">
            <w:pPr>
              <w:pStyle w:val="BodyTextIndent"/>
              <w:spacing w:after="0"/>
              <w:ind w:left="74" w:right="103"/>
              <w:jc w:val="both"/>
              <w:rPr>
                <w:b/>
                <w:bCs/>
              </w:rPr>
            </w:pPr>
            <w:r w:rsidRPr="00A35027">
              <w:t>Предмет і завдання курсу. Витоки культури, її місце та роль в історії людства. Культура як предмет наукового аналізу. Поняття і суть національної культури. Особливості українського менталітету та самобутність української культури. Місце української культури в контексті розвитку світової культури.</w:t>
            </w:r>
          </w:p>
        </w:tc>
        <w:tc>
          <w:tcPr>
            <w:tcW w:w="1445" w:type="dxa"/>
          </w:tcPr>
          <w:p w:rsidR="00C94AF9" w:rsidRPr="00E370B1" w:rsidRDefault="00C94AF9" w:rsidP="00E370B1">
            <w:pPr>
              <w:pStyle w:val="TableParagraph"/>
              <w:spacing w:before="229"/>
              <w:ind w:left="9"/>
              <w:rPr>
                <w:lang w:val="ru-RU"/>
              </w:rPr>
            </w:pPr>
            <w:r w:rsidRPr="00E370B1">
              <w:rPr>
                <w:lang w:val="ru-RU"/>
              </w:rPr>
              <w:t>2</w:t>
            </w:r>
          </w:p>
        </w:tc>
        <w:tc>
          <w:tcPr>
            <w:tcW w:w="1541" w:type="dxa"/>
          </w:tcPr>
          <w:p w:rsidR="00C94AF9" w:rsidRPr="00A35027" w:rsidRDefault="00C94AF9" w:rsidP="00E370B1">
            <w:pPr>
              <w:pStyle w:val="TableParagraph"/>
              <w:spacing w:before="229"/>
              <w:ind w:left="3"/>
            </w:pPr>
          </w:p>
        </w:tc>
        <w:tc>
          <w:tcPr>
            <w:tcW w:w="1555" w:type="dxa"/>
          </w:tcPr>
          <w:p w:rsidR="00C94AF9" w:rsidRPr="00E370B1" w:rsidRDefault="00C94AF9" w:rsidP="00E370B1">
            <w:pPr>
              <w:pStyle w:val="TableParagraph"/>
              <w:spacing w:before="229"/>
              <w:ind w:left="8"/>
              <w:rPr>
                <w:lang w:val="ru-RU"/>
              </w:rPr>
            </w:pPr>
            <w:r w:rsidRPr="00E370B1">
              <w:rPr>
                <w:lang w:val="ru-RU"/>
              </w:rPr>
              <w:t>4</w:t>
            </w:r>
          </w:p>
        </w:tc>
      </w:tr>
      <w:tr w:rsidR="00C94AF9">
        <w:trPr>
          <w:trHeight w:val="990"/>
        </w:trPr>
        <w:tc>
          <w:tcPr>
            <w:tcW w:w="10097" w:type="dxa"/>
          </w:tcPr>
          <w:p w:rsidR="00C94AF9" w:rsidRPr="00E370B1" w:rsidRDefault="00C94AF9" w:rsidP="00E370B1">
            <w:pPr>
              <w:pStyle w:val="BodyTextIndent"/>
              <w:spacing w:after="0"/>
              <w:ind w:left="74" w:right="103"/>
              <w:jc w:val="both"/>
              <w:rPr>
                <w:b/>
                <w:bCs/>
              </w:rPr>
            </w:pPr>
            <w:r w:rsidRPr="00E370B1">
              <w:rPr>
                <w:b/>
                <w:bCs/>
              </w:rPr>
              <w:t>Тема 2. Первісна культура</w:t>
            </w:r>
          </w:p>
          <w:p w:rsidR="00C94AF9" w:rsidRPr="00A35027" w:rsidRDefault="00C94AF9" w:rsidP="00E370B1">
            <w:pPr>
              <w:ind w:left="74" w:right="103"/>
            </w:pPr>
            <w:r w:rsidRPr="00A35027">
              <w:t xml:space="preserve">Загальна характеристика первісної епохи. Значення первісної культури  для сучасності. Основні етапи розвитку первісної культури. Культурогенез. Предметне та духовне освоєння світу. Синкретизм. </w:t>
            </w:r>
            <w:r>
              <w:t xml:space="preserve">  С</w:t>
            </w:r>
            <w:r w:rsidRPr="00A35027">
              <w:t xml:space="preserve">вітосприйняття первісної людини. Ранні форми вірувань. </w:t>
            </w:r>
          </w:p>
        </w:tc>
        <w:tc>
          <w:tcPr>
            <w:tcW w:w="1445" w:type="dxa"/>
          </w:tcPr>
          <w:p w:rsidR="00C94AF9" w:rsidRPr="00E370B1" w:rsidRDefault="00C94AF9" w:rsidP="00E370B1">
            <w:pPr>
              <w:pStyle w:val="TableParagraph"/>
              <w:spacing w:before="4"/>
              <w:ind w:left="0"/>
              <w:jc w:val="left"/>
              <w:rPr>
                <w:b/>
                <w:bCs/>
              </w:rPr>
            </w:pPr>
          </w:p>
          <w:p w:rsidR="00C94AF9" w:rsidRPr="00A35027" w:rsidRDefault="00C94AF9" w:rsidP="00E370B1">
            <w:pPr>
              <w:pStyle w:val="TableParagraph"/>
              <w:ind w:left="9"/>
            </w:pPr>
            <w:r w:rsidRPr="00A35027">
              <w:t>2</w:t>
            </w:r>
          </w:p>
        </w:tc>
        <w:tc>
          <w:tcPr>
            <w:tcW w:w="1541" w:type="dxa"/>
          </w:tcPr>
          <w:p w:rsidR="00C94AF9" w:rsidRPr="00E370B1" w:rsidRDefault="00C94AF9" w:rsidP="00E370B1">
            <w:pPr>
              <w:pStyle w:val="TableParagraph"/>
              <w:spacing w:before="4"/>
              <w:ind w:left="0"/>
              <w:jc w:val="left"/>
              <w:rPr>
                <w:b/>
                <w:bCs/>
              </w:rPr>
            </w:pPr>
          </w:p>
          <w:p w:rsidR="00C94AF9" w:rsidRPr="00A35027" w:rsidRDefault="00C94AF9" w:rsidP="00E370B1">
            <w:pPr>
              <w:pStyle w:val="TableParagraph"/>
              <w:ind w:left="3"/>
            </w:pPr>
          </w:p>
        </w:tc>
        <w:tc>
          <w:tcPr>
            <w:tcW w:w="1555" w:type="dxa"/>
          </w:tcPr>
          <w:p w:rsidR="00C94AF9" w:rsidRPr="00E370B1" w:rsidRDefault="00C94AF9" w:rsidP="00E370B1">
            <w:pPr>
              <w:pStyle w:val="TableParagraph"/>
              <w:spacing w:before="4"/>
              <w:ind w:left="0"/>
              <w:jc w:val="left"/>
              <w:rPr>
                <w:b/>
                <w:bCs/>
              </w:rPr>
            </w:pPr>
          </w:p>
          <w:p w:rsidR="00C94AF9" w:rsidRPr="00A35027" w:rsidRDefault="00C94AF9" w:rsidP="00E370B1">
            <w:pPr>
              <w:pStyle w:val="TableParagraph"/>
              <w:ind w:left="8"/>
            </w:pPr>
            <w:r w:rsidRPr="00A35027">
              <w:t>4</w:t>
            </w:r>
          </w:p>
        </w:tc>
      </w:tr>
      <w:tr w:rsidR="00C94AF9">
        <w:trPr>
          <w:trHeight w:val="990"/>
        </w:trPr>
        <w:tc>
          <w:tcPr>
            <w:tcW w:w="10097" w:type="dxa"/>
          </w:tcPr>
          <w:p w:rsidR="00C94AF9" w:rsidRPr="00A35027" w:rsidRDefault="00C94AF9" w:rsidP="00E370B1">
            <w:pPr>
              <w:ind w:left="74" w:right="103"/>
            </w:pPr>
            <w:r w:rsidRPr="00E370B1">
              <w:rPr>
                <w:b/>
                <w:bCs/>
              </w:rPr>
              <w:t>Тема 3</w:t>
            </w:r>
            <w:r w:rsidRPr="00A35027">
              <w:t xml:space="preserve">. </w:t>
            </w:r>
            <w:r w:rsidRPr="00E370B1">
              <w:rPr>
                <w:b/>
                <w:bCs/>
              </w:rPr>
              <w:t>Витоки української культури</w:t>
            </w:r>
          </w:p>
          <w:p w:rsidR="00C94AF9" w:rsidRPr="00A35027" w:rsidRDefault="00C94AF9" w:rsidP="00E370B1">
            <w:pPr>
              <w:pStyle w:val="BodyTextIndent"/>
              <w:spacing w:after="0"/>
              <w:ind w:left="74" w:right="103"/>
              <w:jc w:val="both"/>
            </w:pPr>
            <w:r w:rsidRPr="00A35027">
              <w:t xml:space="preserve">Ранні форми культури на українських землях. Трипільська культура. Пам'ятки скіфської культури на території України. Культура античних міст-полісів в Північному Причорномор'ї. </w:t>
            </w:r>
          </w:p>
        </w:tc>
        <w:tc>
          <w:tcPr>
            <w:tcW w:w="1445" w:type="dxa"/>
          </w:tcPr>
          <w:p w:rsidR="00C94AF9" w:rsidRPr="00E370B1" w:rsidRDefault="00C94AF9" w:rsidP="00E370B1">
            <w:pPr>
              <w:pStyle w:val="TableParagraph"/>
              <w:spacing w:before="4"/>
              <w:ind w:left="0"/>
              <w:jc w:val="left"/>
              <w:rPr>
                <w:b/>
                <w:bCs/>
              </w:rPr>
            </w:pPr>
          </w:p>
          <w:p w:rsidR="00C94AF9" w:rsidRPr="00A35027" w:rsidRDefault="00C94AF9" w:rsidP="00E370B1">
            <w:pPr>
              <w:pStyle w:val="TableParagraph"/>
              <w:ind w:left="9"/>
            </w:pPr>
          </w:p>
        </w:tc>
        <w:tc>
          <w:tcPr>
            <w:tcW w:w="1541" w:type="dxa"/>
          </w:tcPr>
          <w:p w:rsidR="00C94AF9" w:rsidRPr="00E370B1" w:rsidRDefault="00C94AF9" w:rsidP="00E370B1">
            <w:pPr>
              <w:pStyle w:val="TableParagraph"/>
              <w:spacing w:before="4"/>
              <w:ind w:left="0"/>
              <w:jc w:val="left"/>
              <w:rPr>
                <w:b/>
                <w:bCs/>
              </w:rPr>
            </w:pPr>
          </w:p>
          <w:p w:rsidR="00C94AF9" w:rsidRPr="00A35027" w:rsidRDefault="00C94AF9" w:rsidP="00E370B1">
            <w:pPr>
              <w:pStyle w:val="TableParagraph"/>
              <w:ind w:left="3"/>
            </w:pPr>
            <w:r w:rsidRPr="00A35027">
              <w:t>2</w:t>
            </w:r>
          </w:p>
        </w:tc>
        <w:tc>
          <w:tcPr>
            <w:tcW w:w="1555" w:type="dxa"/>
          </w:tcPr>
          <w:p w:rsidR="00C94AF9" w:rsidRPr="00E370B1" w:rsidRDefault="00C94AF9" w:rsidP="00E370B1">
            <w:pPr>
              <w:pStyle w:val="TableParagraph"/>
              <w:spacing w:before="4"/>
              <w:ind w:left="0"/>
              <w:jc w:val="left"/>
              <w:rPr>
                <w:b/>
                <w:bCs/>
              </w:rPr>
            </w:pPr>
          </w:p>
          <w:p w:rsidR="00C94AF9" w:rsidRPr="00A35027" w:rsidRDefault="00C94AF9" w:rsidP="00E370B1">
            <w:pPr>
              <w:pStyle w:val="TableParagraph"/>
              <w:ind w:left="8"/>
            </w:pPr>
            <w:r w:rsidRPr="00A35027">
              <w:t>4</w:t>
            </w:r>
          </w:p>
        </w:tc>
      </w:tr>
      <w:tr w:rsidR="00C94AF9">
        <w:trPr>
          <w:trHeight w:val="750"/>
        </w:trPr>
        <w:tc>
          <w:tcPr>
            <w:tcW w:w="10097" w:type="dxa"/>
          </w:tcPr>
          <w:p w:rsidR="00C94AF9" w:rsidRPr="00E370B1" w:rsidRDefault="00C94AF9" w:rsidP="00E370B1">
            <w:pPr>
              <w:pStyle w:val="BodyTextIndent"/>
              <w:spacing w:after="0"/>
              <w:ind w:left="74" w:right="103"/>
              <w:jc w:val="both"/>
              <w:rPr>
                <w:b/>
                <w:bCs/>
              </w:rPr>
            </w:pPr>
            <w:r w:rsidRPr="00E370B1">
              <w:rPr>
                <w:b/>
                <w:bCs/>
              </w:rPr>
              <w:t>Тема 4. Культура Стародавніх цивілізацій Сходу</w:t>
            </w:r>
          </w:p>
          <w:p w:rsidR="00C94AF9" w:rsidRPr="00A35027" w:rsidRDefault="00C94AF9" w:rsidP="00E370B1">
            <w:pPr>
              <w:pStyle w:val="BodyTextIndent"/>
              <w:spacing w:after="0"/>
              <w:ind w:left="74" w:right="103"/>
              <w:jc w:val="both"/>
            </w:pPr>
            <w:r w:rsidRPr="00A35027">
              <w:t xml:space="preserve">Культура цивілізацій Стародавнього Сходу. Давньоєгипетська цивілізація: основні риси. Теократичний характер влади фараонів. Сакральний характер знань й зародження наукового світогляду. Давньоєгипетська реформація. Основні символи культури Давнього Єгипту. Світове значення культурної спадщини Давнього Єгипту. </w:t>
            </w:r>
          </w:p>
          <w:p w:rsidR="00C94AF9" w:rsidRPr="00A35027" w:rsidRDefault="00C94AF9" w:rsidP="00E370B1">
            <w:pPr>
              <w:pStyle w:val="BodyTextIndent"/>
              <w:spacing w:after="0"/>
              <w:ind w:left="74" w:right="103"/>
              <w:jc w:val="both"/>
            </w:pPr>
            <w:r w:rsidRPr="00A35027">
              <w:t>Культура Давньої Месопотамії. Шумеро-аккадська цивілізація. Сакральний характер знань. Перші правові кодекси. Культура Вавилону: продовження традицій. Ассірійська та нововавилонська культура та цивілізація. Основні досягнення й особливості месопотамської культури.</w:t>
            </w:r>
          </w:p>
          <w:p w:rsidR="00C94AF9" w:rsidRPr="00A35027" w:rsidRDefault="00C94AF9" w:rsidP="00E370B1">
            <w:pPr>
              <w:pStyle w:val="BodyTextIndent"/>
              <w:spacing w:after="0"/>
              <w:ind w:left="74" w:right="103"/>
              <w:jc w:val="both"/>
            </w:pPr>
            <w:r w:rsidRPr="00A35027">
              <w:t>Культура Давньої Індії. Основні етапи культурного розвитку. Ведична література та релігія. Брахманізм. Індуїзм. Буддизм. Філософія та наука. Світове значення культури Давньої Індії.</w:t>
            </w:r>
          </w:p>
          <w:p w:rsidR="00C94AF9" w:rsidRPr="00A35027" w:rsidRDefault="00C94AF9" w:rsidP="00E370B1">
            <w:pPr>
              <w:pStyle w:val="BodyTextIndent"/>
              <w:spacing w:after="0"/>
              <w:ind w:left="74" w:right="103"/>
              <w:jc w:val="both"/>
            </w:pPr>
            <w:r w:rsidRPr="00A35027">
              <w:t xml:space="preserve">Давньокитайська цивілізація. Основні періоди культурного розвитку. держава й суспільство в Давньому Китаї. Релігійно-філософські вчення: конфуціанство, даосизм, буддизм, легізм. Мистецтво Давнього Китаю. Наукові досягнення Давнього Китаю. Світове значення китайської культури. </w:t>
            </w:r>
          </w:p>
        </w:tc>
        <w:tc>
          <w:tcPr>
            <w:tcW w:w="1445" w:type="dxa"/>
          </w:tcPr>
          <w:p w:rsidR="00C94AF9" w:rsidRPr="00A35027" w:rsidRDefault="00C94AF9" w:rsidP="00E370B1">
            <w:pPr>
              <w:pStyle w:val="TableParagraph"/>
              <w:spacing w:before="229"/>
              <w:ind w:left="9"/>
            </w:pPr>
            <w:r w:rsidRPr="00A35027">
              <w:t>4</w:t>
            </w:r>
          </w:p>
        </w:tc>
        <w:tc>
          <w:tcPr>
            <w:tcW w:w="1541" w:type="dxa"/>
          </w:tcPr>
          <w:p w:rsidR="00C94AF9" w:rsidRPr="00A35027" w:rsidRDefault="00C94AF9" w:rsidP="00E370B1">
            <w:pPr>
              <w:pStyle w:val="TableParagraph"/>
              <w:spacing w:before="229"/>
              <w:ind w:left="3"/>
            </w:pPr>
            <w:r w:rsidRPr="00A35027">
              <w:t>2</w:t>
            </w:r>
          </w:p>
        </w:tc>
        <w:tc>
          <w:tcPr>
            <w:tcW w:w="1555" w:type="dxa"/>
          </w:tcPr>
          <w:p w:rsidR="00C94AF9" w:rsidRPr="00A35027" w:rsidRDefault="00C94AF9" w:rsidP="00E370B1">
            <w:pPr>
              <w:pStyle w:val="TableParagraph"/>
              <w:spacing w:before="229"/>
              <w:ind w:left="8"/>
            </w:pPr>
            <w:r w:rsidRPr="00A35027">
              <w:t>8</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5. Антична культура. Культура Стародавньої Греції</w:t>
            </w:r>
          </w:p>
          <w:p w:rsidR="00C94AF9" w:rsidRPr="00A35027" w:rsidRDefault="00C94AF9" w:rsidP="00E370B1">
            <w:pPr>
              <w:pStyle w:val="BodyTextIndent"/>
              <w:spacing w:after="0"/>
              <w:ind w:left="74" w:right="103"/>
              <w:jc w:val="both"/>
            </w:pPr>
            <w:r w:rsidRPr="00A35027">
              <w:t xml:space="preserve">Антична цивілізація. Походження і зміст поняття "античність". Періодизація культурного розвитку Стародавньої Греції. Культура Стародавньої Греції: основні періоди, характерні риси, визначні досягнення. Соціально-політичний устрій. Грецька міфологія та філософія. Визначні мистецькі досягнення. Особливості давньогрецької культури та її світове значення. Елліністична культура.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jc w:val="left"/>
            </w:pPr>
          </w:p>
          <w:p w:rsidR="00C94AF9" w:rsidRPr="00A35027" w:rsidRDefault="00C94AF9" w:rsidP="00E370B1">
            <w:pPr>
              <w:pStyle w:val="TableParagraph"/>
              <w:ind w:left="0"/>
            </w:pPr>
            <w:r w:rsidRPr="00A35027">
              <w:t>8</w:t>
            </w:r>
          </w:p>
        </w:tc>
      </w:tr>
      <w:tr w:rsidR="00C94AF9">
        <w:trPr>
          <w:trHeight w:val="474"/>
        </w:trPr>
        <w:tc>
          <w:tcPr>
            <w:tcW w:w="10097" w:type="dxa"/>
          </w:tcPr>
          <w:p w:rsidR="00C94AF9" w:rsidRPr="00A35027" w:rsidRDefault="00C94AF9" w:rsidP="00E370B1">
            <w:pPr>
              <w:pStyle w:val="BodyTextIndent"/>
              <w:spacing w:after="0"/>
              <w:ind w:left="74" w:right="103"/>
              <w:jc w:val="both"/>
            </w:pPr>
            <w:r w:rsidRPr="00E370B1">
              <w:rPr>
                <w:b/>
                <w:bCs/>
              </w:rPr>
              <w:t>Тема 6. Культура Стародавнього Риму</w:t>
            </w:r>
          </w:p>
          <w:p w:rsidR="00C94AF9" w:rsidRPr="00E370B1" w:rsidRDefault="00C94AF9" w:rsidP="00E370B1">
            <w:pPr>
              <w:pStyle w:val="BodyTextIndent"/>
              <w:spacing w:after="0"/>
              <w:ind w:left="74" w:right="103"/>
              <w:jc w:val="both"/>
              <w:rPr>
                <w:b/>
                <w:bCs/>
              </w:rPr>
            </w:pPr>
            <w:r w:rsidRPr="00A35027">
              <w:t xml:space="preserve">Періодизація культурного розвитку. Особливості, традиції та спадкоємність  культури Стародавнього Риму. Соціально-політична структура. Створення системи єдиного цивільного права. Внесок Риму в світову культуру. Значення античної культури.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p w:rsidR="00C94AF9" w:rsidRPr="00A35027" w:rsidRDefault="00C94AF9" w:rsidP="00E370B1">
            <w:pPr>
              <w:pStyle w:val="TableParagraph"/>
              <w:ind w:left="0"/>
            </w:pPr>
          </w:p>
        </w:tc>
        <w:tc>
          <w:tcPr>
            <w:tcW w:w="1541" w:type="dxa"/>
          </w:tcPr>
          <w:p w:rsidR="00C94AF9" w:rsidRPr="00A35027" w:rsidRDefault="00C94AF9" w:rsidP="00E370B1">
            <w:pPr>
              <w:pStyle w:val="TableParagraph"/>
              <w:ind w:left="0"/>
            </w:pP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 7. Дохристиянська доба вітчизняного культурно-історичного поступу </w:t>
            </w:r>
          </w:p>
          <w:p w:rsidR="00C94AF9" w:rsidRPr="00E370B1" w:rsidRDefault="00C94AF9" w:rsidP="00E370B1">
            <w:pPr>
              <w:pStyle w:val="BodyTextIndent"/>
              <w:spacing w:after="0"/>
              <w:ind w:left="74" w:right="103"/>
              <w:jc w:val="both"/>
              <w:rPr>
                <w:b/>
                <w:bCs/>
              </w:rPr>
            </w:pPr>
            <w:r w:rsidRPr="00A35027">
              <w:t xml:space="preserve">Культура східних слов'ян дохристиянського періоду: історичні умови розвитку. Матеріальна культура слов'янських племен: господарство, побут, спосіб життя. Язичницький світогляд як частина загальнолюдського комплексу первісних вірувань, звичаїв, обрядів. Епічно-міфічно-билинний характер слов'янського мистецтва. </w:t>
            </w:r>
          </w:p>
        </w:tc>
        <w:tc>
          <w:tcPr>
            <w:tcW w:w="1445" w:type="dxa"/>
          </w:tcPr>
          <w:p w:rsidR="00C94AF9" w:rsidRPr="00A35027" w:rsidRDefault="00C94AF9" w:rsidP="00E370B1">
            <w:pPr>
              <w:pStyle w:val="TableParagraph"/>
              <w:ind w:left="0"/>
            </w:pP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8. Середньовічна культура Західної Європи</w:t>
            </w:r>
          </w:p>
          <w:p w:rsidR="00C94AF9" w:rsidRPr="00E370B1" w:rsidRDefault="00C94AF9" w:rsidP="00E370B1">
            <w:pPr>
              <w:pStyle w:val="BodyTextIndent"/>
              <w:spacing w:after="0"/>
              <w:ind w:left="74" w:right="103"/>
              <w:jc w:val="both"/>
              <w:rPr>
                <w:b/>
                <w:bCs/>
              </w:rPr>
            </w:pPr>
            <w:r w:rsidRPr="00A35027">
              <w:t xml:space="preserve">Передумови формування і сенс середньовічної західноєвропейської культури. Значення християнства для розвитку європейської культури. Розвиток освіти і науки. Схоластика. Література і мистецтво. Провідні риси та досягнення духовної  культури Західної Європи.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6</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9. Візантійська культура</w:t>
            </w:r>
          </w:p>
          <w:p w:rsidR="00C94AF9" w:rsidRPr="00E370B1" w:rsidRDefault="00C94AF9" w:rsidP="00E370B1">
            <w:pPr>
              <w:pStyle w:val="BodyTextIndent"/>
              <w:spacing w:after="0"/>
              <w:ind w:left="74" w:right="103"/>
              <w:jc w:val="both"/>
              <w:rPr>
                <w:b/>
                <w:bCs/>
              </w:rPr>
            </w:pPr>
            <w:r w:rsidRPr="00A35027">
              <w:t xml:space="preserve">Періодизація та особливості культурного розвитку. Культурні традиції й художня культура Візантії. Іконографія. Світове значення візантійської культури.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 10. Соціокультурний розвиток Київської Русі та Галицько-Волинського князівства </w:t>
            </w:r>
          </w:p>
          <w:p w:rsidR="00C94AF9" w:rsidRPr="00E370B1" w:rsidRDefault="00C94AF9" w:rsidP="00E370B1">
            <w:pPr>
              <w:pStyle w:val="BodyTextIndent"/>
              <w:spacing w:after="0"/>
              <w:ind w:left="74" w:right="103"/>
              <w:jc w:val="both"/>
              <w:rPr>
                <w:b/>
                <w:bCs/>
              </w:rPr>
            </w:pPr>
            <w:r w:rsidRPr="00A35027">
              <w:t xml:space="preserve">Київська Русь – якісно новий етап у розвитку слов'янської культури. Хрещення Русі, соціокультурні наслідки цієї події. Державність і правова культура. Розвиток писемності в Київській Русі, поширення освіти. Наукові знання. Література і літописання. Давньоруське мистецтво. Музична культура. Культурно-політичний сенс роздрібненості. Культура Галицько-Волинського князівства. Культурна спадщина Київської Русі та сучасні дискусії про її спадкоємців. Значення культури Київської Русі в становленні і розвитку української культури.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8</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11. Культура доби Відродження</w:t>
            </w:r>
          </w:p>
          <w:p w:rsidR="00C94AF9" w:rsidRPr="00E370B1" w:rsidRDefault="00C94AF9" w:rsidP="00E370B1">
            <w:pPr>
              <w:pStyle w:val="BodyTextIndent"/>
              <w:spacing w:after="0"/>
              <w:ind w:left="74" w:right="103"/>
              <w:jc w:val="both"/>
              <w:rPr>
                <w:b/>
                <w:bCs/>
              </w:rPr>
            </w:pPr>
            <w:r w:rsidRPr="00A35027">
              <w:t xml:space="preserve">Формування та світоглядні засади культури Відродження. Особливості культури італійського Відродження. Художня культура епохи Відродження. Характеристика Відродження у романських країнах і на півночі Європи. Вплив Реформації на розвиток європейської культури.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8</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 12. Культура України в ХІV – першій половині ХVІІ ст. </w:t>
            </w:r>
          </w:p>
          <w:p w:rsidR="00C94AF9" w:rsidRPr="00E370B1" w:rsidRDefault="00C94AF9" w:rsidP="00E370B1">
            <w:pPr>
              <w:pStyle w:val="BodyTextIndent"/>
              <w:spacing w:after="0"/>
              <w:ind w:left="74" w:right="103"/>
              <w:jc w:val="both"/>
              <w:rPr>
                <w:b/>
                <w:bCs/>
              </w:rPr>
            </w:pPr>
            <w:r w:rsidRPr="00A35027">
              <w:t>Суспільно-політичні та історичні обставини розвитку української культури. Культурні впливи. Ренесанс в українській культурі.</w:t>
            </w:r>
            <w:r>
              <w:t xml:space="preserve"> </w:t>
            </w:r>
            <w:r w:rsidRPr="00A35027">
              <w:t xml:space="preserve">Розвиток книгодрукування. Виникнення православних братств і рух за реформу церкви і освіти.  Петро Могила та його спадщина. Острозький культурно-освітній центр. Козаччина як культурний феномен.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13. Культура Нового часу. Просвітництво</w:t>
            </w:r>
          </w:p>
          <w:p w:rsidR="00C94AF9" w:rsidRPr="00E370B1" w:rsidRDefault="00C94AF9" w:rsidP="00E370B1">
            <w:pPr>
              <w:pStyle w:val="BodyTextIndent"/>
              <w:spacing w:after="0"/>
              <w:ind w:left="74" w:right="103"/>
              <w:jc w:val="both"/>
              <w:rPr>
                <w:b/>
                <w:bCs/>
              </w:rPr>
            </w:pPr>
            <w:r w:rsidRPr="00A35027">
              <w:t xml:space="preserve">Культурна парадигма Нового часу. Культура ХVІІ ст. Витоки та основні засади  Просвітництва. Наукові революції ХVІІ-ХVІІІ ст. Зародження ідей громадянського суспільства та правової держави. Стильові і жанрові особливості мистецтва.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 14. Українська культура кінця ХVІІ – ХVІІІ ст. </w:t>
            </w:r>
          </w:p>
          <w:p w:rsidR="00C94AF9" w:rsidRPr="00E370B1" w:rsidRDefault="00C94AF9" w:rsidP="00E370B1">
            <w:pPr>
              <w:pStyle w:val="BodyTextIndent"/>
              <w:spacing w:after="0"/>
              <w:ind w:left="74" w:right="103"/>
              <w:jc w:val="both"/>
              <w:rPr>
                <w:b/>
                <w:bCs/>
              </w:rPr>
            </w:pPr>
            <w:r w:rsidRPr="00A35027">
              <w:t xml:space="preserve">Історичні умови розвитку культури. Козацька автономія і піднесення соціальної та культурної активності українського народу. Освіта та наукові знання. Культурно-просвітницька діяльність Києво-Могилянської академії. І. Мазепа як меценат і культурний діяч. Книгодрукування, література. Художня культура України ХVІІ – ХVІІІ ст. Українська діаспора в Росії.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15.</w:t>
            </w:r>
            <w:r w:rsidRPr="00A35027">
              <w:t xml:space="preserve"> </w:t>
            </w:r>
            <w:r w:rsidRPr="00E370B1">
              <w:rPr>
                <w:b/>
                <w:bCs/>
              </w:rPr>
              <w:t xml:space="preserve">Феномен українського бароко </w:t>
            </w:r>
          </w:p>
          <w:p w:rsidR="00C94AF9" w:rsidRPr="00E370B1" w:rsidRDefault="00C94AF9" w:rsidP="00E370B1">
            <w:pPr>
              <w:pStyle w:val="BodyTextIndent"/>
              <w:spacing w:after="0"/>
              <w:ind w:left="74" w:right="103"/>
              <w:jc w:val="both"/>
              <w:rPr>
                <w:b/>
                <w:bCs/>
              </w:rPr>
            </w:pPr>
            <w:r w:rsidRPr="00A35027">
              <w:t xml:space="preserve">Державотворчі і культуротворчі процеси в Україні в ХVІІ – ХVІІІ ст. Гуманістична спрямованість української культури епохи бароко. Бароко як відображення патетики національно-визвольної боротьби. Характерні риси бароко.  Своєрідність українського бароко у літературі, архітектурі, живописі, музиці. Г. Скоровода як явище української барокової культури. </w:t>
            </w:r>
          </w:p>
        </w:tc>
        <w:tc>
          <w:tcPr>
            <w:tcW w:w="1445" w:type="dxa"/>
          </w:tcPr>
          <w:p w:rsidR="00C94AF9" w:rsidRPr="00A35027" w:rsidRDefault="00C94AF9" w:rsidP="00E370B1">
            <w:pPr>
              <w:pStyle w:val="TableParagraph"/>
              <w:ind w:left="0"/>
            </w:pP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4</w:t>
            </w:r>
          </w:p>
        </w:tc>
      </w:tr>
      <w:tr w:rsidR="00C94AF9">
        <w:trPr>
          <w:trHeight w:val="474"/>
        </w:trPr>
        <w:tc>
          <w:tcPr>
            <w:tcW w:w="10097" w:type="dxa"/>
          </w:tcPr>
          <w:p w:rsidR="00C94AF9" w:rsidRPr="00E370B1" w:rsidRDefault="00C94AF9" w:rsidP="00E370B1">
            <w:pPr>
              <w:pStyle w:val="BodyTextIndent"/>
              <w:spacing w:after="0"/>
              <w:ind w:left="74"/>
              <w:jc w:val="both"/>
              <w:rPr>
                <w:b/>
                <w:bCs/>
              </w:rPr>
            </w:pPr>
            <w:r w:rsidRPr="00E370B1">
              <w:rPr>
                <w:b/>
                <w:bCs/>
              </w:rPr>
              <w:t xml:space="preserve">Разом </w:t>
            </w:r>
          </w:p>
        </w:tc>
        <w:tc>
          <w:tcPr>
            <w:tcW w:w="1445" w:type="dxa"/>
          </w:tcPr>
          <w:p w:rsidR="00C94AF9" w:rsidRPr="00E370B1" w:rsidRDefault="00C94AF9" w:rsidP="00E370B1">
            <w:pPr>
              <w:pStyle w:val="TableParagraph"/>
              <w:ind w:left="0"/>
              <w:rPr>
                <w:b/>
                <w:bCs/>
              </w:rPr>
            </w:pPr>
            <w:r w:rsidRPr="00E370B1">
              <w:rPr>
                <w:b/>
                <w:bCs/>
              </w:rPr>
              <w:t>28</w:t>
            </w:r>
          </w:p>
        </w:tc>
        <w:tc>
          <w:tcPr>
            <w:tcW w:w="1541" w:type="dxa"/>
          </w:tcPr>
          <w:p w:rsidR="00C94AF9" w:rsidRPr="00E370B1" w:rsidRDefault="00C94AF9" w:rsidP="00E370B1">
            <w:pPr>
              <w:pStyle w:val="TableParagraph"/>
              <w:ind w:left="0"/>
              <w:rPr>
                <w:b/>
                <w:bCs/>
              </w:rPr>
            </w:pPr>
            <w:r w:rsidRPr="00E370B1">
              <w:rPr>
                <w:b/>
                <w:bCs/>
              </w:rPr>
              <w:t>14</w:t>
            </w:r>
          </w:p>
        </w:tc>
        <w:tc>
          <w:tcPr>
            <w:tcW w:w="1555" w:type="dxa"/>
          </w:tcPr>
          <w:p w:rsidR="00C94AF9" w:rsidRPr="00E370B1" w:rsidRDefault="00C94AF9" w:rsidP="00E370B1">
            <w:pPr>
              <w:pStyle w:val="TableParagraph"/>
              <w:ind w:left="0"/>
              <w:rPr>
                <w:b/>
                <w:bCs/>
              </w:rPr>
            </w:pPr>
            <w:r w:rsidRPr="00E370B1">
              <w:rPr>
                <w:b/>
                <w:bCs/>
              </w:rPr>
              <w:t>78</w:t>
            </w:r>
          </w:p>
        </w:tc>
      </w:tr>
      <w:tr w:rsidR="00C94AF9">
        <w:trPr>
          <w:trHeight w:val="474"/>
        </w:trPr>
        <w:tc>
          <w:tcPr>
            <w:tcW w:w="10097" w:type="dxa"/>
          </w:tcPr>
          <w:p w:rsidR="00C94AF9" w:rsidRPr="00E370B1" w:rsidRDefault="00C94AF9" w:rsidP="00E370B1">
            <w:pPr>
              <w:pStyle w:val="BodyTextIndent"/>
              <w:spacing w:after="0"/>
              <w:ind w:left="74"/>
              <w:jc w:val="both"/>
              <w:rPr>
                <w:b/>
                <w:bCs/>
                <w:lang w:val="ru-RU"/>
              </w:rPr>
            </w:pPr>
            <w:r w:rsidRPr="00E370B1">
              <w:rPr>
                <w:b/>
                <w:bCs/>
                <w:lang w:val="ru-RU"/>
              </w:rPr>
              <w:t>2 семестр</w:t>
            </w:r>
          </w:p>
        </w:tc>
        <w:tc>
          <w:tcPr>
            <w:tcW w:w="1445" w:type="dxa"/>
          </w:tcPr>
          <w:p w:rsidR="00C94AF9" w:rsidRPr="00E370B1" w:rsidRDefault="00C94AF9" w:rsidP="00E370B1">
            <w:pPr>
              <w:pStyle w:val="TableParagraph"/>
              <w:ind w:left="0"/>
              <w:rPr>
                <w:b/>
                <w:bCs/>
              </w:rPr>
            </w:pPr>
          </w:p>
        </w:tc>
        <w:tc>
          <w:tcPr>
            <w:tcW w:w="1541" w:type="dxa"/>
          </w:tcPr>
          <w:p w:rsidR="00C94AF9" w:rsidRPr="00E370B1" w:rsidRDefault="00C94AF9" w:rsidP="00E370B1">
            <w:pPr>
              <w:pStyle w:val="TableParagraph"/>
              <w:ind w:left="0"/>
              <w:rPr>
                <w:b/>
                <w:bCs/>
              </w:rPr>
            </w:pPr>
          </w:p>
        </w:tc>
        <w:tc>
          <w:tcPr>
            <w:tcW w:w="1555" w:type="dxa"/>
          </w:tcPr>
          <w:p w:rsidR="00C94AF9" w:rsidRPr="00E370B1" w:rsidRDefault="00C94AF9" w:rsidP="00E370B1">
            <w:pPr>
              <w:pStyle w:val="TableParagraph"/>
              <w:ind w:left="0"/>
              <w:rPr>
                <w:b/>
                <w:bCs/>
              </w:rPr>
            </w:pPr>
          </w:p>
        </w:tc>
      </w:tr>
      <w:tr w:rsidR="00C94AF9">
        <w:trPr>
          <w:trHeight w:val="474"/>
        </w:trPr>
        <w:tc>
          <w:tcPr>
            <w:tcW w:w="10097" w:type="dxa"/>
          </w:tcPr>
          <w:p w:rsidR="00C94AF9" w:rsidRPr="00A35027" w:rsidRDefault="00C94AF9" w:rsidP="00E370B1">
            <w:pPr>
              <w:pStyle w:val="BodyTextIndent"/>
              <w:spacing w:after="0"/>
              <w:ind w:left="74" w:right="103"/>
              <w:jc w:val="both"/>
            </w:pPr>
            <w:r w:rsidRPr="00E370B1">
              <w:rPr>
                <w:b/>
                <w:bCs/>
              </w:rPr>
              <w:t>Тема 16. Європейська культура ХІХ ст.</w:t>
            </w:r>
          </w:p>
          <w:p w:rsidR="00C94AF9" w:rsidRPr="00E370B1" w:rsidRDefault="00C94AF9" w:rsidP="00E370B1">
            <w:pPr>
              <w:pStyle w:val="BodyTextIndent"/>
              <w:spacing w:after="0"/>
              <w:ind w:left="74" w:right="103"/>
              <w:jc w:val="both"/>
              <w:rPr>
                <w:b/>
                <w:bCs/>
              </w:rPr>
            </w:pPr>
            <w:r w:rsidRPr="00A35027">
              <w:t xml:space="preserve">Соціально-культурні умови розвитку. Світоглядні парадигми як основа буття. Розвиток науки і техніки. Провідні художні течії в європейській культурі ХІХ ст..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10</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 17. Національно-культурне відродження України ХІХ – початку ХХ ст. </w:t>
            </w:r>
          </w:p>
          <w:p w:rsidR="00C94AF9" w:rsidRPr="00E370B1" w:rsidRDefault="00C94AF9" w:rsidP="00E370B1">
            <w:pPr>
              <w:pStyle w:val="BodyTextIndent"/>
              <w:spacing w:after="0"/>
              <w:ind w:left="74" w:right="103"/>
              <w:jc w:val="both"/>
              <w:rPr>
                <w:b/>
                <w:bCs/>
              </w:rPr>
            </w:pPr>
            <w:r w:rsidRPr="00A35027">
              <w:t xml:space="preserve">Українське національне відродження, його джерела, чинники та основні етапи. Дослідження української історії та фольклору. Українська мова і література. Галицьке відродження. "Руська трійця". Кирило-Мефодіївське братство. Розвиток суспільно-політичної та історичної думки. Роль Т. Шевченка у становленні української культури. Українська культура в боротьбі за утвердження етнічної і культурної самобутності народу. Журнал "Основа". Громадівський рух. Хлопомани. Громадське та культурне життя на західноукраїнських землях в  другій половині ХІХ ст.. Модерністичний етап національно-культурного відродження.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8</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18.</w:t>
            </w:r>
            <w:r w:rsidRPr="00A35027">
              <w:t xml:space="preserve"> </w:t>
            </w:r>
            <w:r w:rsidRPr="00E370B1">
              <w:rPr>
                <w:b/>
                <w:bCs/>
              </w:rPr>
              <w:t xml:space="preserve">Українська культура України ХІХ – початку ХХ ст. </w:t>
            </w:r>
          </w:p>
          <w:p w:rsidR="00C94AF9" w:rsidRPr="00E370B1" w:rsidRDefault="00C94AF9" w:rsidP="00E370B1">
            <w:pPr>
              <w:pStyle w:val="BodyTextIndent"/>
              <w:spacing w:after="0"/>
              <w:ind w:left="74" w:right="103"/>
              <w:jc w:val="both"/>
              <w:rPr>
                <w:b/>
                <w:bCs/>
              </w:rPr>
            </w:pPr>
            <w:r w:rsidRPr="00A35027">
              <w:t xml:space="preserve">Світоглядні засади та головні напрямки розвитку української культури ХІХ – початку ХХ ст.. Освіта і наука в системі культури. Література в боротьбі за утвердження культурної самобутності українського народу. Т. Шевченко в українській і світовій культурах. Образотворче мистецтво і архітектура. Музична культура. Театральна культура.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8</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19. Українська культура першої половини ХХ ст.</w:t>
            </w:r>
          </w:p>
          <w:p w:rsidR="00C94AF9" w:rsidRPr="00E370B1" w:rsidRDefault="00C94AF9" w:rsidP="00E370B1">
            <w:pPr>
              <w:pStyle w:val="BodyTextIndent"/>
              <w:spacing w:after="0"/>
              <w:ind w:left="74" w:right="103"/>
              <w:jc w:val="both"/>
              <w:rPr>
                <w:b/>
                <w:bCs/>
              </w:rPr>
            </w:pPr>
            <w:r w:rsidRPr="00A35027">
              <w:t xml:space="preserve">Особливості культурного розвитку України на початку ХХ ст. Проблема духовного відродження нації як необхідна умова консолідації українського народу в його боротьбі за національне і соціальне визволення. Культура в роки боротьби за державну незалежність України (1917 – 1921). Культурні перетворення в перші роки радянської влади. Політика українізації та її вплив на культуру. Українське національно-культурне відродження 20-30-х років ХХ ст. Терор 30-х і кінець українізації. "Розстріляне відродження". Тоталітаризм і культура.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10</w:t>
            </w:r>
          </w:p>
        </w:tc>
      </w:tr>
      <w:tr w:rsidR="00C94AF9">
        <w:trPr>
          <w:trHeight w:val="474"/>
        </w:trPr>
        <w:tc>
          <w:tcPr>
            <w:tcW w:w="10097" w:type="dxa"/>
          </w:tcPr>
          <w:p w:rsidR="00C94AF9" w:rsidRPr="00E370B1" w:rsidRDefault="00C94AF9" w:rsidP="00E370B1">
            <w:pPr>
              <w:pStyle w:val="BodyTextIndent"/>
              <w:spacing w:after="0"/>
              <w:ind w:left="74" w:right="103"/>
              <w:rPr>
                <w:b/>
                <w:bCs/>
              </w:rPr>
            </w:pPr>
            <w:r w:rsidRPr="00E370B1">
              <w:rPr>
                <w:b/>
                <w:bCs/>
              </w:rPr>
              <w:t xml:space="preserve">Тема 20. Українська національна культура в тоталітарній державі </w:t>
            </w:r>
          </w:p>
          <w:p w:rsidR="00C94AF9" w:rsidRPr="00E370B1" w:rsidRDefault="00C94AF9" w:rsidP="00E370B1">
            <w:pPr>
              <w:pStyle w:val="BodyTextIndent"/>
              <w:spacing w:after="0"/>
              <w:ind w:left="74" w:right="103"/>
              <w:jc w:val="both"/>
              <w:rPr>
                <w:b/>
                <w:bCs/>
              </w:rPr>
            </w:pPr>
            <w:r w:rsidRPr="00A35027">
              <w:t xml:space="preserve">Українська культура в роки Другої світової війни. Літературні і мистецькі процеси в умовах ідеологічних репресій (друга половина 40-х – перша половина 50-х рр. ХХ ст.). Культура і духовне життя України часів хрущовської "відлиги". Роль діячів культури в зародженні руху опозиції. Громадсько-літературний рух "шестидесятників". Русифікаторський наступ тоталітарної держави на духовність українського народу в 70- -80-х рр. ХХ ст. Особливості українського мистецтва періоду "соцреалізму".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8</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Тема 21. Теоретичні проблеми розвитку сучасної культури</w:t>
            </w:r>
          </w:p>
          <w:p w:rsidR="00C94AF9" w:rsidRPr="00E370B1" w:rsidRDefault="00C94AF9" w:rsidP="00E370B1">
            <w:pPr>
              <w:pStyle w:val="BodyTextIndent"/>
              <w:spacing w:after="0"/>
              <w:ind w:left="74" w:right="103"/>
              <w:rPr>
                <w:b/>
                <w:bCs/>
              </w:rPr>
            </w:pPr>
            <w:r w:rsidRPr="00A35027">
              <w:t xml:space="preserve">Характеристика сучасної соціокультурної ситуації. Тенденції культурної універсалізації. Формування культури інформаційного суспільства. Сучасна масова культура, її цінності. Зміна світогляду ХХІ ст. під впливом постмодернізму. Проблема збереження культурної спадщини.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10</w:t>
            </w:r>
          </w:p>
        </w:tc>
      </w:tr>
      <w:tr w:rsidR="00C94AF9">
        <w:trPr>
          <w:trHeight w:val="474"/>
        </w:trPr>
        <w:tc>
          <w:tcPr>
            <w:tcW w:w="10097" w:type="dxa"/>
          </w:tcPr>
          <w:p w:rsidR="00C94AF9" w:rsidRPr="00E370B1" w:rsidRDefault="00C94AF9" w:rsidP="00E370B1">
            <w:pPr>
              <w:pStyle w:val="BodyTextIndent"/>
              <w:spacing w:after="0"/>
              <w:ind w:left="74" w:right="103"/>
              <w:jc w:val="both"/>
              <w:rPr>
                <w:b/>
                <w:bCs/>
              </w:rPr>
            </w:pPr>
            <w:r w:rsidRPr="00E370B1">
              <w:rPr>
                <w:b/>
                <w:bCs/>
              </w:rPr>
              <w:t xml:space="preserve">Тема 22. Сучасна українська культура та її входження у світовий простір </w:t>
            </w:r>
          </w:p>
          <w:p w:rsidR="00C94AF9" w:rsidRPr="00E370B1" w:rsidRDefault="00C94AF9" w:rsidP="00E370B1">
            <w:pPr>
              <w:pStyle w:val="BodyTextIndent"/>
              <w:spacing w:after="0"/>
              <w:ind w:left="74" w:right="103"/>
              <w:jc w:val="both"/>
              <w:rPr>
                <w:b/>
                <w:bCs/>
              </w:rPr>
            </w:pPr>
            <w:r w:rsidRPr="00A35027">
              <w:t xml:space="preserve">Проголошення незалежності України і формування нової  соціокультурної ситуації в Україні. Національно-культурне будівництво. Загальнолюдське і національне в цінностях сучасної культури. Соціально-культурна модернізація українського суспільства й перспективи розвитку української культури. Художні напрями в українському мистецтві на початку ХХІ ст.. Інтеграція сучасного українського мистецтва в європейський і світовий культурний простір. Культурні надбання української діаспори. Духовні орієнтації студентської  молоді України та способи виховного впливу на молодіжну субкультуру. </w:t>
            </w:r>
          </w:p>
        </w:tc>
        <w:tc>
          <w:tcPr>
            <w:tcW w:w="144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41"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2</w:t>
            </w:r>
          </w:p>
        </w:tc>
        <w:tc>
          <w:tcPr>
            <w:tcW w:w="1555" w:type="dxa"/>
          </w:tcPr>
          <w:p w:rsidR="00C94AF9" w:rsidRPr="00A35027" w:rsidRDefault="00C94AF9" w:rsidP="00E370B1">
            <w:pPr>
              <w:pStyle w:val="TableParagraph"/>
              <w:ind w:left="0"/>
            </w:pPr>
          </w:p>
          <w:p w:rsidR="00C94AF9" w:rsidRPr="00A35027" w:rsidRDefault="00C94AF9" w:rsidP="00E370B1">
            <w:pPr>
              <w:pStyle w:val="TableParagraph"/>
              <w:ind w:left="0"/>
            </w:pPr>
            <w:r w:rsidRPr="00A35027">
              <w:t>8</w:t>
            </w:r>
          </w:p>
        </w:tc>
      </w:tr>
      <w:tr w:rsidR="00C94AF9">
        <w:trPr>
          <w:trHeight w:val="275"/>
        </w:trPr>
        <w:tc>
          <w:tcPr>
            <w:tcW w:w="10097" w:type="dxa"/>
          </w:tcPr>
          <w:p w:rsidR="00C94AF9" w:rsidRPr="00E370B1" w:rsidRDefault="00C94AF9" w:rsidP="00E370B1">
            <w:pPr>
              <w:pStyle w:val="TableParagraph"/>
              <w:spacing w:line="256" w:lineRule="exact"/>
              <w:jc w:val="left"/>
              <w:rPr>
                <w:b/>
                <w:bCs/>
                <w:sz w:val="24"/>
                <w:szCs w:val="24"/>
              </w:rPr>
            </w:pPr>
            <w:r w:rsidRPr="00E370B1">
              <w:rPr>
                <w:b/>
                <w:bCs/>
                <w:sz w:val="24"/>
                <w:szCs w:val="24"/>
              </w:rPr>
              <w:t>Разом</w:t>
            </w:r>
          </w:p>
        </w:tc>
        <w:tc>
          <w:tcPr>
            <w:tcW w:w="1445" w:type="dxa"/>
          </w:tcPr>
          <w:p w:rsidR="00C94AF9" w:rsidRPr="00E370B1" w:rsidRDefault="00C94AF9" w:rsidP="00E370B1">
            <w:pPr>
              <w:pStyle w:val="TableParagraph"/>
              <w:spacing w:line="256" w:lineRule="exact"/>
              <w:ind w:left="399" w:right="390"/>
              <w:rPr>
                <w:b/>
                <w:bCs/>
                <w:sz w:val="24"/>
                <w:szCs w:val="24"/>
              </w:rPr>
            </w:pPr>
            <w:r w:rsidRPr="00E370B1">
              <w:rPr>
                <w:b/>
                <w:bCs/>
                <w:sz w:val="24"/>
                <w:szCs w:val="24"/>
              </w:rPr>
              <w:t>14</w:t>
            </w:r>
          </w:p>
        </w:tc>
        <w:tc>
          <w:tcPr>
            <w:tcW w:w="1541" w:type="dxa"/>
          </w:tcPr>
          <w:p w:rsidR="00C94AF9" w:rsidRPr="00E370B1" w:rsidRDefault="00C94AF9" w:rsidP="00E370B1">
            <w:pPr>
              <w:pStyle w:val="TableParagraph"/>
              <w:spacing w:line="256" w:lineRule="exact"/>
              <w:ind w:left="647"/>
              <w:jc w:val="left"/>
              <w:rPr>
                <w:b/>
                <w:bCs/>
                <w:sz w:val="24"/>
                <w:szCs w:val="24"/>
              </w:rPr>
            </w:pPr>
            <w:r w:rsidRPr="00E370B1">
              <w:rPr>
                <w:b/>
                <w:bCs/>
                <w:sz w:val="24"/>
                <w:szCs w:val="24"/>
              </w:rPr>
              <w:t>14</w:t>
            </w:r>
          </w:p>
        </w:tc>
        <w:tc>
          <w:tcPr>
            <w:tcW w:w="1555" w:type="dxa"/>
          </w:tcPr>
          <w:p w:rsidR="00C94AF9" w:rsidRPr="00E370B1" w:rsidRDefault="00C94AF9" w:rsidP="00E370B1">
            <w:pPr>
              <w:pStyle w:val="TableParagraph"/>
              <w:spacing w:line="256" w:lineRule="exact"/>
              <w:ind w:left="192" w:right="184"/>
              <w:rPr>
                <w:b/>
                <w:bCs/>
                <w:sz w:val="24"/>
                <w:szCs w:val="24"/>
              </w:rPr>
            </w:pPr>
            <w:r w:rsidRPr="00E370B1">
              <w:rPr>
                <w:b/>
                <w:bCs/>
                <w:sz w:val="24"/>
                <w:szCs w:val="24"/>
              </w:rPr>
              <w:t>62</w:t>
            </w:r>
          </w:p>
        </w:tc>
      </w:tr>
    </w:tbl>
    <w:p w:rsidR="00C94AF9" w:rsidRDefault="00C94AF9">
      <w:pPr>
        <w:pStyle w:val="BodyText"/>
        <w:spacing w:before="2"/>
        <w:rPr>
          <w:b/>
          <w:bCs/>
          <w:sz w:val="15"/>
          <w:szCs w:val="15"/>
        </w:rPr>
      </w:pPr>
    </w:p>
    <w:p w:rsidR="00C94AF9" w:rsidRDefault="00C94AF9" w:rsidP="0096002C">
      <w:pPr>
        <w:jc w:val="center"/>
        <w:rPr>
          <w:b/>
          <w:bCs/>
          <w:sz w:val="24"/>
          <w:szCs w:val="24"/>
        </w:rPr>
      </w:pPr>
    </w:p>
    <w:p w:rsidR="00C94AF9" w:rsidRPr="00D0778B" w:rsidRDefault="00C94AF9" w:rsidP="0096002C">
      <w:pPr>
        <w:pStyle w:val="ListParagraph"/>
        <w:numPr>
          <w:ilvl w:val="0"/>
          <w:numId w:val="9"/>
        </w:numPr>
        <w:jc w:val="center"/>
        <w:rPr>
          <w:b/>
          <w:bCs/>
          <w:sz w:val="24"/>
          <w:szCs w:val="24"/>
        </w:rPr>
      </w:pPr>
      <w:r w:rsidRPr="00D0778B">
        <w:rPr>
          <w:b/>
          <w:bCs/>
          <w:sz w:val="24"/>
          <w:szCs w:val="24"/>
        </w:rPr>
        <w:t>Система оцінювання та вимоги</w:t>
      </w:r>
    </w:p>
    <w:p w:rsidR="00C94AF9" w:rsidRPr="0096002C" w:rsidRDefault="00C94AF9" w:rsidP="0096002C">
      <w:pPr>
        <w:pStyle w:val="ListParagraph"/>
        <w:ind w:left="644" w:firstLine="0"/>
        <w:rPr>
          <w:b/>
          <w:bCs/>
          <w:sz w:val="24"/>
          <w:szCs w:val="24"/>
        </w:rPr>
      </w:pPr>
    </w:p>
    <w:p w:rsidR="00C94AF9" w:rsidRPr="00D0778B" w:rsidRDefault="00C94AF9" w:rsidP="0096002C">
      <w:pPr>
        <w:ind w:firstLine="709"/>
        <w:jc w:val="both"/>
        <w:rPr>
          <w:b/>
          <w:bCs/>
          <w:i/>
          <w:iCs/>
          <w:sz w:val="24"/>
          <w:szCs w:val="24"/>
        </w:rPr>
      </w:pPr>
      <w:r w:rsidRPr="00D0778B">
        <w:rPr>
          <w:b/>
          <w:bCs/>
          <w:i/>
          <w:iCs/>
          <w:sz w:val="24"/>
          <w:szCs w:val="24"/>
        </w:rPr>
        <w:t xml:space="preserve">Види контролю: </w:t>
      </w:r>
      <w:r w:rsidRPr="00D0778B">
        <w:rPr>
          <w:sz w:val="24"/>
          <w:szCs w:val="24"/>
        </w:rPr>
        <w:t>поточний, підсумковий.</w:t>
      </w:r>
    </w:p>
    <w:p w:rsidR="00C94AF9" w:rsidRPr="00D0778B" w:rsidRDefault="00C94AF9" w:rsidP="0096002C">
      <w:pPr>
        <w:ind w:firstLine="709"/>
        <w:jc w:val="both"/>
        <w:rPr>
          <w:sz w:val="24"/>
          <w:szCs w:val="24"/>
        </w:rPr>
      </w:pPr>
      <w:r w:rsidRPr="00D0778B">
        <w:rPr>
          <w:b/>
          <w:bCs/>
          <w:i/>
          <w:iCs/>
          <w:sz w:val="24"/>
          <w:szCs w:val="24"/>
        </w:rPr>
        <w:t xml:space="preserve">Методи контролю: </w:t>
      </w:r>
      <w:r w:rsidRPr="00D0778B">
        <w:rPr>
          <w:sz w:val="24"/>
          <w:szCs w:val="24"/>
        </w:rPr>
        <w:t>спостереження за навчальною діяльністю здобувачів, усне опитування, письмовий контроль, тестовий контроль.</w:t>
      </w:r>
    </w:p>
    <w:p w:rsidR="00C94AF9" w:rsidRPr="00D0778B" w:rsidRDefault="00C94AF9" w:rsidP="0096002C">
      <w:pPr>
        <w:ind w:firstLine="709"/>
        <w:jc w:val="both"/>
        <w:rPr>
          <w:sz w:val="24"/>
          <w:szCs w:val="24"/>
        </w:rPr>
      </w:pPr>
      <w:r w:rsidRPr="00D0778B">
        <w:rPr>
          <w:b/>
          <w:bCs/>
          <w:i/>
          <w:iCs/>
          <w:sz w:val="24"/>
          <w:szCs w:val="24"/>
        </w:rPr>
        <w:t xml:space="preserve">Форма підсумкового контролю: </w:t>
      </w:r>
      <w:r w:rsidRPr="00D0778B">
        <w:rPr>
          <w:sz w:val="24"/>
          <w:szCs w:val="24"/>
        </w:rPr>
        <w:t>іспит; іспит.</w:t>
      </w:r>
    </w:p>
    <w:p w:rsidR="00C94AF9" w:rsidRPr="00D0778B" w:rsidRDefault="00C94AF9" w:rsidP="0096002C">
      <w:pPr>
        <w:ind w:firstLine="709"/>
        <w:jc w:val="both"/>
        <w:rPr>
          <w:sz w:val="24"/>
          <w:szCs w:val="24"/>
        </w:rPr>
      </w:pPr>
      <w:r w:rsidRPr="00D0778B">
        <w:rPr>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w:t>
      </w:r>
    </w:p>
    <w:p w:rsidR="00C94AF9" w:rsidRPr="00D0778B" w:rsidRDefault="00C94AF9" w:rsidP="0096002C">
      <w:pPr>
        <w:ind w:firstLine="709"/>
        <w:jc w:val="both"/>
        <w:rPr>
          <w:b/>
          <w:bCs/>
          <w:sz w:val="24"/>
          <w:szCs w:val="24"/>
        </w:rPr>
      </w:pPr>
      <w:r w:rsidRPr="00D0778B">
        <w:rPr>
          <w:b/>
          <w:bCs/>
          <w:sz w:val="24"/>
          <w:szCs w:val="24"/>
        </w:rPr>
        <w:t>Семестр І . Форма підсумкового контролю: ІСПИТ.</w:t>
      </w:r>
    </w:p>
    <w:p w:rsidR="00C94AF9" w:rsidRDefault="00C94AF9" w:rsidP="0096002C">
      <w:pPr>
        <w:ind w:firstLine="709"/>
        <w:jc w:val="both"/>
        <w:rPr>
          <w:sz w:val="24"/>
          <w:szCs w:val="24"/>
        </w:rPr>
      </w:pPr>
      <w:r w:rsidRPr="00D0778B">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C94AF9" w:rsidRPr="00D0778B" w:rsidRDefault="00C94AF9" w:rsidP="0096002C">
      <w:pPr>
        <w:ind w:firstLine="709"/>
        <w:jc w:val="both"/>
        <w:rPr>
          <w:sz w:val="24"/>
          <w:szCs w:val="24"/>
        </w:rPr>
      </w:pPr>
    </w:p>
    <w:p w:rsidR="00C94AF9" w:rsidRPr="00D0778B" w:rsidRDefault="00C94AF9" w:rsidP="0096002C">
      <w:pPr>
        <w:jc w:val="center"/>
        <w:outlineLvl w:val="0"/>
        <w:rPr>
          <w:b/>
          <w:bCs/>
          <w:sz w:val="24"/>
          <w:szCs w:val="24"/>
        </w:rPr>
      </w:pPr>
      <w:r w:rsidRPr="00D0778B">
        <w:rPr>
          <w:b/>
          <w:bCs/>
          <w:sz w:val="24"/>
          <w:szCs w:val="24"/>
        </w:rPr>
        <w:t>Розподіл</w:t>
      </w:r>
      <w:r w:rsidRPr="00D0778B">
        <w:rPr>
          <w:b/>
          <w:bCs/>
          <w:spacing w:val="-4"/>
          <w:sz w:val="24"/>
          <w:szCs w:val="24"/>
        </w:rPr>
        <w:t xml:space="preserve"> </w:t>
      </w:r>
      <w:r w:rsidRPr="00D0778B">
        <w:rPr>
          <w:b/>
          <w:bCs/>
          <w:sz w:val="24"/>
          <w:szCs w:val="24"/>
        </w:rPr>
        <w:t>балів,</w:t>
      </w:r>
      <w:r w:rsidRPr="00D0778B">
        <w:rPr>
          <w:b/>
          <w:bCs/>
          <w:spacing w:val="-3"/>
          <w:sz w:val="24"/>
          <w:szCs w:val="24"/>
        </w:rPr>
        <w:t xml:space="preserve"> </w:t>
      </w:r>
      <w:r w:rsidRPr="00D0778B">
        <w:rPr>
          <w:b/>
          <w:bCs/>
          <w:sz w:val="24"/>
          <w:szCs w:val="24"/>
        </w:rPr>
        <w:t>які</w:t>
      </w:r>
      <w:r w:rsidRPr="00D0778B">
        <w:rPr>
          <w:b/>
          <w:bCs/>
          <w:spacing w:val="-4"/>
          <w:sz w:val="24"/>
          <w:szCs w:val="24"/>
        </w:rPr>
        <w:t xml:space="preserve"> </w:t>
      </w:r>
      <w:r w:rsidRPr="00D0778B">
        <w:rPr>
          <w:b/>
          <w:bCs/>
          <w:sz w:val="24"/>
          <w:szCs w:val="24"/>
        </w:rPr>
        <w:t>отримують</w:t>
      </w:r>
      <w:r w:rsidRPr="00D0778B">
        <w:rPr>
          <w:b/>
          <w:bCs/>
          <w:spacing w:val="-3"/>
          <w:sz w:val="24"/>
          <w:szCs w:val="24"/>
        </w:rPr>
        <w:t xml:space="preserve"> </w:t>
      </w:r>
      <w:r w:rsidRPr="00D0778B">
        <w:rPr>
          <w:b/>
          <w:bCs/>
          <w:sz w:val="24"/>
          <w:szCs w:val="24"/>
        </w:rPr>
        <w:t>студенти</w:t>
      </w:r>
      <w:r w:rsidRPr="00D0778B">
        <w:rPr>
          <w:b/>
          <w:bCs/>
          <w:spacing w:val="-5"/>
          <w:sz w:val="24"/>
          <w:szCs w:val="24"/>
        </w:rPr>
        <w:t xml:space="preserve"> </w:t>
      </w:r>
      <w:r w:rsidRPr="00D0778B">
        <w:rPr>
          <w:b/>
          <w:bCs/>
          <w:sz w:val="24"/>
          <w:szCs w:val="24"/>
        </w:rPr>
        <w:t>при</w:t>
      </w:r>
      <w:r w:rsidRPr="00D0778B">
        <w:rPr>
          <w:b/>
          <w:bCs/>
          <w:spacing w:val="-4"/>
          <w:sz w:val="24"/>
          <w:szCs w:val="24"/>
        </w:rPr>
        <w:t xml:space="preserve"> </w:t>
      </w:r>
      <w:r w:rsidRPr="00D0778B">
        <w:rPr>
          <w:b/>
          <w:bCs/>
          <w:sz w:val="24"/>
          <w:szCs w:val="24"/>
        </w:rPr>
        <w:t>вивченні</w:t>
      </w:r>
      <w:r w:rsidRPr="00D0778B">
        <w:rPr>
          <w:b/>
          <w:bCs/>
          <w:spacing w:val="-3"/>
          <w:sz w:val="24"/>
          <w:szCs w:val="24"/>
        </w:rPr>
        <w:t xml:space="preserve"> </w:t>
      </w:r>
      <w:r w:rsidRPr="00D0778B">
        <w:rPr>
          <w:b/>
          <w:bCs/>
          <w:sz w:val="24"/>
          <w:szCs w:val="24"/>
        </w:rPr>
        <w:t>дисципліни</w:t>
      </w:r>
      <w:r w:rsidRPr="00D0778B">
        <w:rPr>
          <w:b/>
          <w:bCs/>
          <w:spacing w:val="-2"/>
          <w:sz w:val="24"/>
          <w:szCs w:val="24"/>
        </w:rPr>
        <w:t xml:space="preserve"> </w:t>
      </w:r>
      <w:r w:rsidRPr="00D0778B">
        <w:rPr>
          <w:b/>
          <w:bCs/>
          <w:sz w:val="24"/>
          <w:szCs w:val="24"/>
        </w:rPr>
        <w:t xml:space="preserve">«Історія вітчизняної та світової культури»  </w:t>
      </w:r>
    </w:p>
    <w:p w:rsidR="00C94AF9" w:rsidRDefault="00C94AF9" w:rsidP="0096002C">
      <w:pPr>
        <w:jc w:val="center"/>
        <w:outlineLvl w:val="0"/>
        <w:rPr>
          <w:b/>
          <w:bCs/>
          <w:sz w:val="24"/>
          <w:szCs w:val="24"/>
        </w:rPr>
      </w:pPr>
    </w:p>
    <w:p w:rsidR="00C94AF9" w:rsidRPr="00D0778B" w:rsidRDefault="00C94AF9" w:rsidP="0096002C">
      <w:pPr>
        <w:jc w:val="center"/>
        <w:outlineLvl w:val="0"/>
        <w:rPr>
          <w:b/>
          <w:bCs/>
          <w:sz w:val="24"/>
          <w:szCs w:val="24"/>
        </w:rPr>
      </w:pPr>
      <w:r w:rsidRPr="00D0778B">
        <w:rPr>
          <w:b/>
          <w:bCs/>
          <w:sz w:val="24"/>
          <w:szCs w:val="24"/>
        </w:rPr>
        <w:t>Семестр: 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C94AF9">
        <w:tc>
          <w:tcPr>
            <w:tcW w:w="12539" w:type="dxa"/>
            <w:gridSpan w:val="17"/>
          </w:tcPr>
          <w:p w:rsidR="00C94AF9" w:rsidRPr="00E370B1" w:rsidRDefault="00C94AF9" w:rsidP="00E370B1">
            <w:pPr>
              <w:jc w:val="center"/>
              <w:rPr>
                <w:sz w:val="10"/>
                <w:szCs w:val="10"/>
              </w:rPr>
            </w:pPr>
          </w:p>
          <w:p w:rsidR="00C94AF9" w:rsidRPr="00E370B1" w:rsidRDefault="00C94AF9" w:rsidP="00E370B1">
            <w:pPr>
              <w:jc w:val="center"/>
              <w:rPr>
                <w:sz w:val="24"/>
                <w:szCs w:val="24"/>
              </w:rPr>
            </w:pPr>
            <w:r w:rsidRPr="00E370B1">
              <w:rPr>
                <w:sz w:val="24"/>
                <w:szCs w:val="24"/>
              </w:rPr>
              <w:t>Поточний контроль та самостійна робота</w:t>
            </w:r>
          </w:p>
        </w:tc>
        <w:tc>
          <w:tcPr>
            <w:tcW w:w="1888" w:type="dxa"/>
            <w:gridSpan w:val="2"/>
          </w:tcPr>
          <w:p w:rsidR="00C94AF9" w:rsidRPr="00E370B1" w:rsidRDefault="00C94AF9" w:rsidP="00E370B1">
            <w:pPr>
              <w:jc w:val="center"/>
              <w:rPr>
                <w:sz w:val="24"/>
                <w:szCs w:val="24"/>
              </w:rPr>
            </w:pPr>
            <w:r w:rsidRPr="00E370B1">
              <w:rPr>
                <w:sz w:val="24"/>
                <w:szCs w:val="24"/>
              </w:rPr>
              <w:t>Підсумковий</w:t>
            </w:r>
          </w:p>
          <w:p w:rsidR="00C94AF9" w:rsidRPr="00E370B1" w:rsidRDefault="00C94AF9" w:rsidP="00E370B1">
            <w:pPr>
              <w:jc w:val="center"/>
              <w:rPr>
                <w:sz w:val="24"/>
                <w:szCs w:val="24"/>
              </w:rPr>
            </w:pPr>
            <w:r w:rsidRPr="00E370B1">
              <w:rPr>
                <w:sz w:val="24"/>
                <w:szCs w:val="24"/>
              </w:rPr>
              <w:t>контроль</w:t>
            </w:r>
          </w:p>
        </w:tc>
      </w:tr>
      <w:tr w:rsidR="00C94AF9">
        <w:tc>
          <w:tcPr>
            <w:tcW w:w="5855" w:type="dxa"/>
            <w:gridSpan w:val="8"/>
          </w:tcPr>
          <w:p w:rsidR="00C94AF9" w:rsidRPr="00E370B1" w:rsidRDefault="00C94AF9" w:rsidP="00E370B1">
            <w:pPr>
              <w:jc w:val="center"/>
              <w:rPr>
                <w:sz w:val="24"/>
                <w:szCs w:val="24"/>
              </w:rPr>
            </w:pPr>
            <w:r w:rsidRPr="00E370B1">
              <w:rPr>
                <w:sz w:val="24"/>
                <w:szCs w:val="24"/>
              </w:rPr>
              <w:t>Змістовий модуль 1</w:t>
            </w:r>
          </w:p>
        </w:tc>
        <w:tc>
          <w:tcPr>
            <w:tcW w:w="5760" w:type="dxa"/>
            <w:gridSpan w:val="8"/>
          </w:tcPr>
          <w:p w:rsidR="00C94AF9" w:rsidRPr="00E370B1" w:rsidRDefault="00C94AF9" w:rsidP="00E370B1">
            <w:pPr>
              <w:jc w:val="center"/>
              <w:rPr>
                <w:sz w:val="24"/>
                <w:szCs w:val="24"/>
              </w:rPr>
            </w:pPr>
            <w:r w:rsidRPr="00E370B1">
              <w:rPr>
                <w:sz w:val="24"/>
                <w:szCs w:val="24"/>
              </w:rPr>
              <w:t>Змістовий модуль 2</w:t>
            </w:r>
          </w:p>
        </w:tc>
        <w:tc>
          <w:tcPr>
            <w:tcW w:w="924" w:type="dxa"/>
          </w:tcPr>
          <w:p w:rsidR="00C94AF9" w:rsidRPr="000A7827" w:rsidRDefault="00C94AF9" w:rsidP="00337EF8">
            <w:r>
              <w:t>Всього</w:t>
            </w:r>
          </w:p>
        </w:tc>
        <w:tc>
          <w:tcPr>
            <w:tcW w:w="965" w:type="dxa"/>
          </w:tcPr>
          <w:p w:rsidR="00C94AF9" w:rsidRPr="00E370B1" w:rsidRDefault="00C94AF9" w:rsidP="00337EF8">
            <w:pPr>
              <w:rPr>
                <w:sz w:val="24"/>
                <w:szCs w:val="24"/>
              </w:rPr>
            </w:pPr>
            <w:r w:rsidRPr="00E370B1">
              <w:rPr>
                <w:sz w:val="24"/>
                <w:szCs w:val="24"/>
              </w:rPr>
              <w:t>Іспит</w:t>
            </w:r>
          </w:p>
        </w:tc>
        <w:tc>
          <w:tcPr>
            <w:tcW w:w="923" w:type="dxa"/>
          </w:tcPr>
          <w:p w:rsidR="00C94AF9" w:rsidRPr="00E370B1" w:rsidRDefault="00C94AF9" w:rsidP="00337EF8">
            <w:pPr>
              <w:rPr>
                <w:sz w:val="24"/>
                <w:szCs w:val="24"/>
              </w:rPr>
            </w:pPr>
            <w:r w:rsidRPr="00E370B1">
              <w:rPr>
                <w:sz w:val="24"/>
                <w:szCs w:val="24"/>
              </w:rPr>
              <w:t>Сума</w:t>
            </w:r>
          </w:p>
        </w:tc>
      </w:tr>
      <w:tr w:rsidR="00C94AF9">
        <w:tc>
          <w:tcPr>
            <w:tcW w:w="713" w:type="dxa"/>
          </w:tcPr>
          <w:p w:rsidR="00C94AF9" w:rsidRPr="000A7827" w:rsidRDefault="00C94AF9" w:rsidP="00E370B1">
            <w:pPr>
              <w:jc w:val="center"/>
            </w:pPr>
            <w:r>
              <w:t>Т1</w:t>
            </w:r>
          </w:p>
        </w:tc>
        <w:tc>
          <w:tcPr>
            <w:tcW w:w="709" w:type="dxa"/>
          </w:tcPr>
          <w:p w:rsidR="00C94AF9" w:rsidRPr="000A7827" w:rsidRDefault="00C94AF9" w:rsidP="00E370B1">
            <w:pPr>
              <w:jc w:val="center"/>
            </w:pPr>
            <w:r>
              <w:t>Т2</w:t>
            </w:r>
          </w:p>
        </w:tc>
        <w:tc>
          <w:tcPr>
            <w:tcW w:w="708" w:type="dxa"/>
          </w:tcPr>
          <w:p w:rsidR="00C94AF9" w:rsidRPr="000A7827" w:rsidRDefault="00C94AF9" w:rsidP="00E370B1">
            <w:pPr>
              <w:jc w:val="center"/>
            </w:pPr>
            <w:r>
              <w:t>Т3</w:t>
            </w:r>
          </w:p>
        </w:tc>
        <w:tc>
          <w:tcPr>
            <w:tcW w:w="709" w:type="dxa"/>
          </w:tcPr>
          <w:p w:rsidR="00C94AF9" w:rsidRPr="000A7827" w:rsidRDefault="00C94AF9" w:rsidP="00E370B1">
            <w:pPr>
              <w:jc w:val="center"/>
            </w:pPr>
            <w:r>
              <w:t>Т4</w:t>
            </w:r>
          </w:p>
        </w:tc>
        <w:tc>
          <w:tcPr>
            <w:tcW w:w="709" w:type="dxa"/>
          </w:tcPr>
          <w:p w:rsidR="00C94AF9" w:rsidRPr="000A7827" w:rsidRDefault="00C94AF9" w:rsidP="00E370B1">
            <w:pPr>
              <w:jc w:val="center"/>
            </w:pPr>
            <w:r>
              <w:t>Т5</w:t>
            </w:r>
          </w:p>
        </w:tc>
        <w:tc>
          <w:tcPr>
            <w:tcW w:w="709" w:type="dxa"/>
          </w:tcPr>
          <w:p w:rsidR="00C94AF9" w:rsidRPr="000A7827" w:rsidRDefault="00C94AF9" w:rsidP="00E370B1">
            <w:pPr>
              <w:jc w:val="center"/>
            </w:pPr>
            <w:r>
              <w:t>Т6</w:t>
            </w:r>
          </w:p>
        </w:tc>
        <w:tc>
          <w:tcPr>
            <w:tcW w:w="850" w:type="dxa"/>
          </w:tcPr>
          <w:p w:rsidR="00C94AF9" w:rsidRPr="000A7827" w:rsidRDefault="00C94AF9" w:rsidP="00E370B1">
            <w:pPr>
              <w:jc w:val="center"/>
            </w:pPr>
            <w:r>
              <w:t>Т7</w:t>
            </w:r>
          </w:p>
        </w:tc>
        <w:tc>
          <w:tcPr>
            <w:tcW w:w="748" w:type="dxa"/>
          </w:tcPr>
          <w:p w:rsidR="00C94AF9" w:rsidRPr="000A7827" w:rsidRDefault="00C94AF9" w:rsidP="00E370B1">
            <w:pPr>
              <w:jc w:val="center"/>
            </w:pPr>
            <w:r>
              <w:t>ЗК 1</w:t>
            </w:r>
          </w:p>
        </w:tc>
        <w:tc>
          <w:tcPr>
            <w:tcW w:w="747" w:type="dxa"/>
          </w:tcPr>
          <w:p w:rsidR="00C94AF9" w:rsidRPr="000A7827" w:rsidRDefault="00C94AF9" w:rsidP="00E370B1">
            <w:pPr>
              <w:jc w:val="center"/>
            </w:pPr>
            <w:r>
              <w:t>Т8</w:t>
            </w:r>
          </w:p>
        </w:tc>
        <w:tc>
          <w:tcPr>
            <w:tcW w:w="639" w:type="dxa"/>
          </w:tcPr>
          <w:p w:rsidR="00C94AF9" w:rsidRPr="000A7827" w:rsidRDefault="00C94AF9" w:rsidP="00E370B1">
            <w:pPr>
              <w:jc w:val="center"/>
            </w:pPr>
            <w:r>
              <w:t>Т9</w:t>
            </w:r>
          </w:p>
        </w:tc>
        <w:tc>
          <w:tcPr>
            <w:tcW w:w="747" w:type="dxa"/>
          </w:tcPr>
          <w:p w:rsidR="00C94AF9" w:rsidRPr="000A7827" w:rsidRDefault="00C94AF9" w:rsidP="00E370B1">
            <w:pPr>
              <w:jc w:val="center"/>
            </w:pPr>
            <w:r>
              <w:t>Т10</w:t>
            </w:r>
          </w:p>
        </w:tc>
        <w:tc>
          <w:tcPr>
            <w:tcW w:w="693" w:type="dxa"/>
          </w:tcPr>
          <w:p w:rsidR="00C94AF9" w:rsidRPr="000A7827" w:rsidRDefault="00C94AF9" w:rsidP="00E370B1">
            <w:pPr>
              <w:jc w:val="center"/>
            </w:pPr>
            <w:r>
              <w:t>Т11</w:t>
            </w:r>
          </w:p>
        </w:tc>
        <w:tc>
          <w:tcPr>
            <w:tcW w:w="734" w:type="dxa"/>
          </w:tcPr>
          <w:p w:rsidR="00C94AF9" w:rsidRPr="000A7827" w:rsidRDefault="00C94AF9" w:rsidP="00E370B1">
            <w:pPr>
              <w:jc w:val="center"/>
            </w:pPr>
            <w:r>
              <w:t>Т12</w:t>
            </w:r>
          </w:p>
        </w:tc>
        <w:tc>
          <w:tcPr>
            <w:tcW w:w="706" w:type="dxa"/>
          </w:tcPr>
          <w:p w:rsidR="00C94AF9" w:rsidRPr="000A7827" w:rsidRDefault="00C94AF9" w:rsidP="00E370B1">
            <w:pPr>
              <w:jc w:val="center"/>
            </w:pPr>
            <w:r>
              <w:t>Т13</w:t>
            </w:r>
          </w:p>
        </w:tc>
        <w:tc>
          <w:tcPr>
            <w:tcW w:w="734" w:type="dxa"/>
          </w:tcPr>
          <w:p w:rsidR="00C94AF9" w:rsidRPr="000A7827" w:rsidRDefault="00C94AF9" w:rsidP="00E370B1">
            <w:pPr>
              <w:jc w:val="center"/>
            </w:pPr>
            <w:r>
              <w:t>Т14</w:t>
            </w:r>
          </w:p>
        </w:tc>
        <w:tc>
          <w:tcPr>
            <w:tcW w:w="760" w:type="dxa"/>
          </w:tcPr>
          <w:p w:rsidR="00C94AF9" w:rsidRPr="000A7827" w:rsidRDefault="00C94AF9" w:rsidP="00E370B1">
            <w:pPr>
              <w:jc w:val="center"/>
            </w:pPr>
            <w:r>
              <w:t>ЗК 2</w:t>
            </w:r>
          </w:p>
        </w:tc>
        <w:tc>
          <w:tcPr>
            <w:tcW w:w="924" w:type="dxa"/>
          </w:tcPr>
          <w:p w:rsidR="00C94AF9" w:rsidRPr="00E370B1" w:rsidRDefault="00C94AF9" w:rsidP="00E370B1">
            <w:pPr>
              <w:jc w:val="center"/>
              <w:rPr>
                <w:sz w:val="24"/>
                <w:szCs w:val="24"/>
              </w:rPr>
            </w:pPr>
          </w:p>
        </w:tc>
        <w:tc>
          <w:tcPr>
            <w:tcW w:w="965" w:type="dxa"/>
            <w:vMerge w:val="restart"/>
          </w:tcPr>
          <w:p w:rsidR="00C94AF9" w:rsidRPr="00E370B1" w:rsidRDefault="00C94AF9" w:rsidP="00E370B1">
            <w:pPr>
              <w:jc w:val="center"/>
              <w:rPr>
                <w:sz w:val="24"/>
                <w:szCs w:val="24"/>
              </w:rPr>
            </w:pPr>
          </w:p>
          <w:p w:rsidR="00C94AF9" w:rsidRPr="00E370B1" w:rsidRDefault="00C94AF9" w:rsidP="00E370B1">
            <w:pPr>
              <w:jc w:val="center"/>
              <w:rPr>
                <w:sz w:val="24"/>
                <w:szCs w:val="24"/>
              </w:rPr>
            </w:pPr>
            <w:r w:rsidRPr="00E370B1">
              <w:rPr>
                <w:sz w:val="24"/>
                <w:szCs w:val="24"/>
              </w:rPr>
              <w:t>40</w:t>
            </w:r>
          </w:p>
        </w:tc>
        <w:tc>
          <w:tcPr>
            <w:tcW w:w="923" w:type="dxa"/>
            <w:vMerge w:val="restart"/>
          </w:tcPr>
          <w:p w:rsidR="00C94AF9" w:rsidRPr="00E370B1" w:rsidRDefault="00C94AF9" w:rsidP="00E370B1">
            <w:pPr>
              <w:jc w:val="center"/>
              <w:rPr>
                <w:sz w:val="24"/>
                <w:szCs w:val="24"/>
              </w:rPr>
            </w:pPr>
          </w:p>
          <w:p w:rsidR="00C94AF9" w:rsidRPr="00E370B1" w:rsidRDefault="00C94AF9" w:rsidP="00E370B1">
            <w:pPr>
              <w:jc w:val="center"/>
              <w:rPr>
                <w:sz w:val="24"/>
                <w:szCs w:val="24"/>
              </w:rPr>
            </w:pPr>
            <w:r w:rsidRPr="00E370B1">
              <w:rPr>
                <w:sz w:val="24"/>
                <w:szCs w:val="24"/>
              </w:rPr>
              <w:t>100</w:t>
            </w:r>
          </w:p>
        </w:tc>
      </w:tr>
      <w:tr w:rsidR="00C94AF9">
        <w:tc>
          <w:tcPr>
            <w:tcW w:w="713"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708"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850" w:type="dxa"/>
          </w:tcPr>
          <w:p w:rsidR="00C94AF9" w:rsidRPr="00E370B1" w:rsidRDefault="00C94AF9" w:rsidP="00E370B1">
            <w:pPr>
              <w:jc w:val="center"/>
              <w:rPr>
                <w:sz w:val="24"/>
                <w:szCs w:val="24"/>
              </w:rPr>
            </w:pPr>
            <w:r w:rsidRPr="00E370B1">
              <w:rPr>
                <w:sz w:val="24"/>
                <w:szCs w:val="24"/>
              </w:rPr>
              <w:t>2</w:t>
            </w:r>
          </w:p>
        </w:tc>
        <w:tc>
          <w:tcPr>
            <w:tcW w:w="748" w:type="dxa"/>
          </w:tcPr>
          <w:p w:rsidR="00C94AF9" w:rsidRPr="00E370B1" w:rsidRDefault="00C94AF9" w:rsidP="00E370B1">
            <w:pPr>
              <w:jc w:val="center"/>
              <w:rPr>
                <w:sz w:val="24"/>
                <w:szCs w:val="24"/>
              </w:rPr>
            </w:pPr>
            <w:r w:rsidRPr="00E370B1">
              <w:rPr>
                <w:sz w:val="24"/>
                <w:szCs w:val="24"/>
              </w:rPr>
              <w:t>10</w:t>
            </w:r>
          </w:p>
        </w:tc>
        <w:tc>
          <w:tcPr>
            <w:tcW w:w="747" w:type="dxa"/>
          </w:tcPr>
          <w:p w:rsidR="00C94AF9" w:rsidRPr="00E370B1" w:rsidRDefault="00C94AF9" w:rsidP="00E370B1">
            <w:pPr>
              <w:jc w:val="center"/>
              <w:rPr>
                <w:sz w:val="24"/>
                <w:szCs w:val="24"/>
              </w:rPr>
            </w:pPr>
            <w:r w:rsidRPr="00E370B1">
              <w:rPr>
                <w:sz w:val="24"/>
                <w:szCs w:val="24"/>
              </w:rPr>
              <w:t>3</w:t>
            </w:r>
          </w:p>
        </w:tc>
        <w:tc>
          <w:tcPr>
            <w:tcW w:w="639" w:type="dxa"/>
          </w:tcPr>
          <w:p w:rsidR="00C94AF9" w:rsidRPr="00E370B1" w:rsidRDefault="00C94AF9" w:rsidP="00E370B1">
            <w:pPr>
              <w:jc w:val="center"/>
              <w:rPr>
                <w:sz w:val="24"/>
                <w:szCs w:val="24"/>
              </w:rPr>
            </w:pPr>
            <w:r w:rsidRPr="00E370B1">
              <w:rPr>
                <w:sz w:val="24"/>
                <w:szCs w:val="24"/>
              </w:rPr>
              <w:t>3</w:t>
            </w:r>
          </w:p>
        </w:tc>
        <w:tc>
          <w:tcPr>
            <w:tcW w:w="747" w:type="dxa"/>
          </w:tcPr>
          <w:p w:rsidR="00C94AF9" w:rsidRPr="00E370B1" w:rsidRDefault="00C94AF9" w:rsidP="00E370B1">
            <w:pPr>
              <w:jc w:val="center"/>
              <w:rPr>
                <w:sz w:val="24"/>
                <w:szCs w:val="24"/>
              </w:rPr>
            </w:pPr>
            <w:r w:rsidRPr="00E370B1">
              <w:rPr>
                <w:sz w:val="24"/>
                <w:szCs w:val="24"/>
              </w:rPr>
              <w:t>3</w:t>
            </w:r>
          </w:p>
        </w:tc>
        <w:tc>
          <w:tcPr>
            <w:tcW w:w="693" w:type="dxa"/>
          </w:tcPr>
          <w:p w:rsidR="00C94AF9" w:rsidRPr="00E370B1" w:rsidRDefault="00C94AF9" w:rsidP="00E370B1">
            <w:pPr>
              <w:jc w:val="center"/>
              <w:rPr>
                <w:sz w:val="24"/>
                <w:szCs w:val="24"/>
              </w:rPr>
            </w:pPr>
            <w:r w:rsidRPr="00E370B1">
              <w:rPr>
                <w:sz w:val="24"/>
                <w:szCs w:val="24"/>
              </w:rPr>
              <w:t>3</w:t>
            </w:r>
          </w:p>
        </w:tc>
        <w:tc>
          <w:tcPr>
            <w:tcW w:w="734" w:type="dxa"/>
          </w:tcPr>
          <w:p w:rsidR="00C94AF9" w:rsidRPr="00E370B1" w:rsidRDefault="00C94AF9" w:rsidP="00E370B1">
            <w:pPr>
              <w:jc w:val="center"/>
              <w:rPr>
                <w:sz w:val="24"/>
                <w:szCs w:val="24"/>
              </w:rPr>
            </w:pPr>
            <w:r w:rsidRPr="00E370B1">
              <w:rPr>
                <w:sz w:val="24"/>
                <w:szCs w:val="24"/>
              </w:rPr>
              <w:t>3</w:t>
            </w:r>
          </w:p>
        </w:tc>
        <w:tc>
          <w:tcPr>
            <w:tcW w:w="706" w:type="dxa"/>
          </w:tcPr>
          <w:p w:rsidR="00C94AF9" w:rsidRPr="00E370B1" w:rsidRDefault="00C94AF9" w:rsidP="00E370B1">
            <w:pPr>
              <w:jc w:val="center"/>
              <w:rPr>
                <w:sz w:val="24"/>
                <w:szCs w:val="24"/>
              </w:rPr>
            </w:pPr>
            <w:r w:rsidRPr="00E370B1">
              <w:rPr>
                <w:sz w:val="24"/>
                <w:szCs w:val="24"/>
              </w:rPr>
              <w:t>3</w:t>
            </w:r>
          </w:p>
        </w:tc>
        <w:tc>
          <w:tcPr>
            <w:tcW w:w="734" w:type="dxa"/>
          </w:tcPr>
          <w:p w:rsidR="00C94AF9" w:rsidRPr="00E370B1" w:rsidRDefault="00C94AF9" w:rsidP="00E370B1">
            <w:pPr>
              <w:jc w:val="center"/>
              <w:rPr>
                <w:sz w:val="24"/>
                <w:szCs w:val="24"/>
              </w:rPr>
            </w:pPr>
            <w:r w:rsidRPr="00E370B1">
              <w:rPr>
                <w:sz w:val="24"/>
                <w:szCs w:val="24"/>
              </w:rPr>
              <w:t>2</w:t>
            </w:r>
          </w:p>
        </w:tc>
        <w:tc>
          <w:tcPr>
            <w:tcW w:w="760" w:type="dxa"/>
          </w:tcPr>
          <w:p w:rsidR="00C94AF9" w:rsidRPr="00E370B1" w:rsidRDefault="00C94AF9" w:rsidP="00E370B1">
            <w:pPr>
              <w:jc w:val="center"/>
              <w:rPr>
                <w:sz w:val="24"/>
                <w:szCs w:val="24"/>
              </w:rPr>
            </w:pPr>
            <w:r w:rsidRPr="00E370B1">
              <w:rPr>
                <w:sz w:val="24"/>
                <w:szCs w:val="24"/>
              </w:rPr>
              <w:t>10</w:t>
            </w:r>
          </w:p>
        </w:tc>
        <w:tc>
          <w:tcPr>
            <w:tcW w:w="924" w:type="dxa"/>
          </w:tcPr>
          <w:p w:rsidR="00C94AF9" w:rsidRPr="00E370B1" w:rsidRDefault="00C94AF9" w:rsidP="00E370B1">
            <w:pPr>
              <w:jc w:val="center"/>
              <w:rPr>
                <w:sz w:val="24"/>
                <w:szCs w:val="24"/>
              </w:rPr>
            </w:pPr>
            <w:r w:rsidRPr="00E370B1">
              <w:rPr>
                <w:sz w:val="24"/>
                <w:szCs w:val="24"/>
              </w:rPr>
              <w:t>60</w:t>
            </w:r>
          </w:p>
        </w:tc>
        <w:tc>
          <w:tcPr>
            <w:tcW w:w="965" w:type="dxa"/>
            <w:vMerge/>
          </w:tcPr>
          <w:p w:rsidR="00C94AF9" w:rsidRPr="00E370B1" w:rsidRDefault="00C94AF9" w:rsidP="00E370B1">
            <w:pPr>
              <w:jc w:val="center"/>
              <w:rPr>
                <w:sz w:val="24"/>
                <w:szCs w:val="24"/>
              </w:rPr>
            </w:pPr>
          </w:p>
        </w:tc>
        <w:tc>
          <w:tcPr>
            <w:tcW w:w="923" w:type="dxa"/>
            <w:vMerge/>
          </w:tcPr>
          <w:p w:rsidR="00C94AF9" w:rsidRPr="00E370B1" w:rsidRDefault="00C94AF9" w:rsidP="00E370B1">
            <w:pPr>
              <w:jc w:val="center"/>
              <w:rPr>
                <w:sz w:val="24"/>
                <w:szCs w:val="24"/>
              </w:rPr>
            </w:pPr>
          </w:p>
        </w:tc>
      </w:tr>
    </w:tbl>
    <w:p w:rsidR="00C94AF9" w:rsidRDefault="00C94AF9" w:rsidP="00337EF8">
      <w:pPr>
        <w:rPr>
          <w:sz w:val="24"/>
          <w:szCs w:val="24"/>
        </w:rPr>
      </w:pPr>
    </w:p>
    <w:p w:rsidR="00C94AF9" w:rsidRPr="00F84368" w:rsidRDefault="00C94AF9" w:rsidP="0096002C">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поточний </w:t>
      </w:r>
      <w:r w:rsidRPr="00F84368">
        <w:rPr>
          <w:sz w:val="24"/>
          <w:szCs w:val="24"/>
        </w:rPr>
        <w:t>змістовий</w:t>
      </w:r>
      <w:r w:rsidRPr="00F84368">
        <w:rPr>
          <w:spacing w:val="-2"/>
          <w:sz w:val="24"/>
          <w:szCs w:val="24"/>
        </w:rPr>
        <w:t xml:space="preserve"> </w:t>
      </w:r>
      <w:r w:rsidRPr="00F84368">
        <w:rPr>
          <w:sz w:val="24"/>
          <w:szCs w:val="24"/>
        </w:rPr>
        <w:t>контроль</w:t>
      </w:r>
    </w:p>
    <w:p w:rsidR="00C94AF9" w:rsidRDefault="00C94AF9" w:rsidP="0096002C">
      <w:pPr>
        <w:ind w:firstLine="709"/>
        <w:jc w:val="both"/>
        <w:rPr>
          <w:b/>
          <w:bCs/>
          <w:sz w:val="24"/>
          <w:szCs w:val="24"/>
        </w:rPr>
      </w:pPr>
    </w:p>
    <w:p w:rsidR="00C94AF9" w:rsidRPr="00D0778B" w:rsidRDefault="00C94AF9" w:rsidP="0096002C">
      <w:pPr>
        <w:ind w:firstLine="709"/>
        <w:jc w:val="both"/>
        <w:rPr>
          <w:b/>
          <w:bCs/>
          <w:sz w:val="24"/>
          <w:szCs w:val="24"/>
        </w:rPr>
      </w:pPr>
      <w:r w:rsidRPr="00D0778B">
        <w:rPr>
          <w:b/>
          <w:bCs/>
          <w:sz w:val="24"/>
          <w:szCs w:val="24"/>
        </w:rPr>
        <w:t>Семестр  ІІ. Форма підсумкового контролю: ІСПИТ.</w:t>
      </w:r>
    </w:p>
    <w:p w:rsidR="00C94AF9" w:rsidRDefault="00C94AF9" w:rsidP="0096002C">
      <w:pPr>
        <w:ind w:firstLine="709"/>
        <w:jc w:val="both"/>
        <w:rPr>
          <w:sz w:val="24"/>
          <w:szCs w:val="24"/>
        </w:rPr>
      </w:pPr>
      <w:r>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C94AF9" w:rsidRDefault="00C94AF9" w:rsidP="0096002C">
      <w:pPr>
        <w:jc w:val="center"/>
        <w:outlineLvl w:val="0"/>
        <w:rPr>
          <w:b/>
          <w:bCs/>
          <w:sz w:val="28"/>
          <w:szCs w:val="28"/>
        </w:rPr>
      </w:pPr>
    </w:p>
    <w:p w:rsidR="00C94AF9" w:rsidRDefault="00C94AF9" w:rsidP="0096002C">
      <w:pPr>
        <w:jc w:val="center"/>
        <w:outlineLvl w:val="0"/>
        <w:rPr>
          <w:b/>
          <w:bCs/>
          <w:sz w:val="24"/>
          <w:szCs w:val="24"/>
        </w:rPr>
      </w:pPr>
    </w:p>
    <w:p w:rsidR="00C94AF9" w:rsidRPr="00D0778B" w:rsidRDefault="00C94AF9" w:rsidP="0096002C">
      <w:pPr>
        <w:jc w:val="center"/>
        <w:outlineLvl w:val="0"/>
        <w:rPr>
          <w:b/>
          <w:bCs/>
          <w:sz w:val="24"/>
          <w:szCs w:val="24"/>
        </w:rPr>
      </w:pPr>
      <w:r w:rsidRPr="00D0778B">
        <w:rPr>
          <w:b/>
          <w:bCs/>
          <w:sz w:val="24"/>
          <w:szCs w:val="24"/>
        </w:rPr>
        <w:t>Розподіл</w:t>
      </w:r>
      <w:r w:rsidRPr="00D0778B">
        <w:rPr>
          <w:b/>
          <w:bCs/>
          <w:spacing w:val="-4"/>
          <w:sz w:val="24"/>
          <w:szCs w:val="24"/>
        </w:rPr>
        <w:t xml:space="preserve"> </w:t>
      </w:r>
      <w:r w:rsidRPr="00D0778B">
        <w:rPr>
          <w:b/>
          <w:bCs/>
          <w:sz w:val="24"/>
          <w:szCs w:val="24"/>
        </w:rPr>
        <w:t>балів,</w:t>
      </w:r>
      <w:r w:rsidRPr="00D0778B">
        <w:rPr>
          <w:b/>
          <w:bCs/>
          <w:spacing w:val="-3"/>
          <w:sz w:val="24"/>
          <w:szCs w:val="24"/>
        </w:rPr>
        <w:t xml:space="preserve"> </w:t>
      </w:r>
      <w:r w:rsidRPr="00D0778B">
        <w:rPr>
          <w:b/>
          <w:bCs/>
          <w:sz w:val="24"/>
          <w:szCs w:val="24"/>
        </w:rPr>
        <w:t>які</w:t>
      </w:r>
      <w:r w:rsidRPr="00D0778B">
        <w:rPr>
          <w:b/>
          <w:bCs/>
          <w:spacing w:val="-4"/>
          <w:sz w:val="24"/>
          <w:szCs w:val="24"/>
        </w:rPr>
        <w:t xml:space="preserve"> </w:t>
      </w:r>
      <w:r w:rsidRPr="00D0778B">
        <w:rPr>
          <w:b/>
          <w:bCs/>
          <w:sz w:val="24"/>
          <w:szCs w:val="24"/>
        </w:rPr>
        <w:t>отримують</w:t>
      </w:r>
      <w:r w:rsidRPr="00D0778B">
        <w:rPr>
          <w:b/>
          <w:bCs/>
          <w:spacing w:val="-3"/>
          <w:sz w:val="24"/>
          <w:szCs w:val="24"/>
        </w:rPr>
        <w:t xml:space="preserve"> </w:t>
      </w:r>
      <w:r w:rsidRPr="00D0778B">
        <w:rPr>
          <w:b/>
          <w:bCs/>
          <w:sz w:val="24"/>
          <w:szCs w:val="24"/>
        </w:rPr>
        <w:t>студенти</w:t>
      </w:r>
      <w:r w:rsidRPr="00D0778B">
        <w:rPr>
          <w:b/>
          <w:bCs/>
          <w:spacing w:val="-5"/>
          <w:sz w:val="24"/>
          <w:szCs w:val="24"/>
        </w:rPr>
        <w:t xml:space="preserve"> </w:t>
      </w:r>
      <w:r w:rsidRPr="00D0778B">
        <w:rPr>
          <w:b/>
          <w:bCs/>
          <w:sz w:val="24"/>
          <w:szCs w:val="24"/>
        </w:rPr>
        <w:t>при</w:t>
      </w:r>
      <w:r w:rsidRPr="00D0778B">
        <w:rPr>
          <w:b/>
          <w:bCs/>
          <w:spacing w:val="-4"/>
          <w:sz w:val="24"/>
          <w:szCs w:val="24"/>
        </w:rPr>
        <w:t xml:space="preserve"> </w:t>
      </w:r>
      <w:r w:rsidRPr="00D0778B">
        <w:rPr>
          <w:b/>
          <w:bCs/>
          <w:sz w:val="24"/>
          <w:szCs w:val="24"/>
        </w:rPr>
        <w:t>вивченні</w:t>
      </w:r>
      <w:r w:rsidRPr="00D0778B">
        <w:rPr>
          <w:b/>
          <w:bCs/>
          <w:spacing w:val="-3"/>
          <w:sz w:val="24"/>
          <w:szCs w:val="24"/>
        </w:rPr>
        <w:t xml:space="preserve"> </w:t>
      </w:r>
      <w:r w:rsidRPr="00D0778B">
        <w:rPr>
          <w:b/>
          <w:bCs/>
          <w:sz w:val="24"/>
          <w:szCs w:val="24"/>
        </w:rPr>
        <w:t>дисципліни</w:t>
      </w:r>
      <w:r w:rsidRPr="00D0778B">
        <w:rPr>
          <w:b/>
          <w:bCs/>
          <w:spacing w:val="-2"/>
          <w:sz w:val="24"/>
          <w:szCs w:val="24"/>
        </w:rPr>
        <w:t xml:space="preserve"> </w:t>
      </w:r>
      <w:r w:rsidRPr="00D0778B">
        <w:rPr>
          <w:b/>
          <w:bCs/>
          <w:sz w:val="24"/>
          <w:szCs w:val="24"/>
        </w:rPr>
        <w:t xml:space="preserve">«Історія вітчизняної та світової культури» </w:t>
      </w:r>
    </w:p>
    <w:p w:rsidR="00C94AF9" w:rsidRDefault="00C94AF9" w:rsidP="0096002C">
      <w:pPr>
        <w:jc w:val="center"/>
        <w:outlineLvl w:val="0"/>
        <w:rPr>
          <w:b/>
          <w:bCs/>
          <w:sz w:val="24"/>
          <w:szCs w:val="24"/>
        </w:rPr>
      </w:pPr>
    </w:p>
    <w:p w:rsidR="00C94AF9" w:rsidRDefault="00C94AF9" w:rsidP="0096002C">
      <w:pPr>
        <w:jc w:val="center"/>
        <w:outlineLvl w:val="0"/>
        <w:rPr>
          <w:b/>
          <w:bCs/>
          <w:sz w:val="24"/>
          <w:szCs w:val="24"/>
        </w:rPr>
      </w:pPr>
      <w:r>
        <w:rPr>
          <w:b/>
          <w:bCs/>
          <w:sz w:val="24"/>
          <w:szCs w:val="24"/>
        </w:rPr>
        <w:t>Семестр: ІІ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C94AF9">
        <w:tc>
          <w:tcPr>
            <w:tcW w:w="12539" w:type="dxa"/>
            <w:gridSpan w:val="17"/>
          </w:tcPr>
          <w:p w:rsidR="00C94AF9" w:rsidRPr="00E370B1" w:rsidRDefault="00C94AF9" w:rsidP="00E370B1">
            <w:pPr>
              <w:jc w:val="center"/>
              <w:rPr>
                <w:sz w:val="10"/>
                <w:szCs w:val="10"/>
              </w:rPr>
            </w:pPr>
          </w:p>
          <w:p w:rsidR="00C94AF9" w:rsidRPr="00E370B1" w:rsidRDefault="00C94AF9" w:rsidP="00E370B1">
            <w:pPr>
              <w:jc w:val="center"/>
              <w:rPr>
                <w:sz w:val="24"/>
                <w:szCs w:val="24"/>
              </w:rPr>
            </w:pPr>
            <w:r w:rsidRPr="00E370B1">
              <w:rPr>
                <w:sz w:val="24"/>
                <w:szCs w:val="24"/>
              </w:rPr>
              <w:t>Поточний контроль та самостійна робота</w:t>
            </w:r>
          </w:p>
        </w:tc>
        <w:tc>
          <w:tcPr>
            <w:tcW w:w="1888" w:type="dxa"/>
            <w:gridSpan w:val="2"/>
          </w:tcPr>
          <w:p w:rsidR="00C94AF9" w:rsidRPr="00E370B1" w:rsidRDefault="00C94AF9" w:rsidP="00E370B1">
            <w:pPr>
              <w:jc w:val="center"/>
              <w:rPr>
                <w:sz w:val="24"/>
                <w:szCs w:val="24"/>
              </w:rPr>
            </w:pPr>
            <w:r w:rsidRPr="00E370B1">
              <w:rPr>
                <w:sz w:val="24"/>
                <w:szCs w:val="24"/>
              </w:rPr>
              <w:t>Підсумковий</w:t>
            </w:r>
          </w:p>
          <w:p w:rsidR="00C94AF9" w:rsidRPr="00E370B1" w:rsidRDefault="00C94AF9" w:rsidP="00E370B1">
            <w:pPr>
              <w:jc w:val="center"/>
              <w:rPr>
                <w:sz w:val="24"/>
                <w:szCs w:val="24"/>
              </w:rPr>
            </w:pPr>
            <w:r w:rsidRPr="00E370B1">
              <w:rPr>
                <w:sz w:val="24"/>
                <w:szCs w:val="24"/>
              </w:rPr>
              <w:t>контроль</w:t>
            </w:r>
          </w:p>
        </w:tc>
      </w:tr>
      <w:tr w:rsidR="00C94AF9">
        <w:tc>
          <w:tcPr>
            <w:tcW w:w="5855" w:type="dxa"/>
            <w:gridSpan w:val="8"/>
          </w:tcPr>
          <w:p w:rsidR="00C94AF9" w:rsidRPr="00E370B1" w:rsidRDefault="00C94AF9" w:rsidP="00E370B1">
            <w:pPr>
              <w:jc w:val="center"/>
              <w:rPr>
                <w:sz w:val="24"/>
                <w:szCs w:val="24"/>
              </w:rPr>
            </w:pPr>
            <w:r w:rsidRPr="00E370B1">
              <w:rPr>
                <w:sz w:val="24"/>
                <w:szCs w:val="24"/>
              </w:rPr>
              <w:t>Змістовий модуль 1</w:t>
            </w:r>
          </w:p>
        </w:tc>
        <w:tc>
          <w:tcPr>
            <w:tcW w:w="5760" w:type="dxa"/>
            <w:gridSpan w:val="8"/>
          </w:tcPr>
          <w:p w:rsidR="00C94AF9" w:rsidRPr="00E370B1" w:rsidRDefault="00C94AF9" w:rsidP="00E370B1">
            <w:pPr>
              <w:jc w:val="center"/>
              <w:rPr>
                <w:sz w:val="24"/>
                <w:szCs w:val="24"/>
              </w:rPr>
            </w:pPr>
            <w:r w:rsidRPr="00E370B1">
              <w:rPr>
                <w:sz w:val="24"/>
                <w:szCs w:val="24"/>
              </w:rPr>
              <w:t>Змістовий модуль 2</w:t>
            </w:r>
          </w:p>
        </w:tc>
        <w:tc>
          <w:tcPr>
            <w:tcW w:w="924" w:type="dxa"/>
          </w:tcPr>
          <w:p w:rsidR="00C94AF9" w:rsidRPr="000A7827" w:rsidRDefault="00C94AF9" w:rsidP="00337EF8">
            <w:r>
              <w:t>Всього</w:t>
            </w:r>
          </w:p>
        </w:tc>
        <w:tc>
          <w:tcPr>
            <w:tcW w:w="965" w:type="dxa"/>
          </w:tcPr>
          <w:p w:rsidR="00C94AF9" w:rsidRPr="00E370B1" w:rsidRDefault="00C94AF9" w:rsidP="00337EF8">
            <w:pPr>
              <w:rPr>
                <w:sz w:val="24"/>
                <w:szCs w:val="24"/>
              </w:rPr>
            </w:pPr>
            <w:r w:rsidRPr="00E370B1">
              <w:rPr>
                <w:sz w:val="24"/>
                <w:szCs w:val="24"/>
              </w:rPr>
              <w:t>Іспит</w:t>
            </w:r>
          </w:p>
        </w:tc>
        <w:tc>
          <w:tcPr>
            <w:tcW w:w="923" w:type="dxa"/>
          </w:tcPr>
          <w:p w:rsidR="00C94AF9" w:rsidRPr="00E370B1" w:rsidRDefault="00C94AF9" w:rsidP="00337EF8">
            <w:pPr>
              <w:rPr>
                <w:sz w:val="24"/>
                <w:szCs w:val="24"/>
              </w:rPr>
            </w:pPr>
            <w:r w:rsidRPr="00E370B1">
              <w:rPr>
                <w:sz w:val="24"/>
                <w:szCs w:val="24"/>
              </w:rPr>
              <w:t>Сума</w:t>
            </w:r>
          </w:p>
        </w:tc>
      </w:tr>
      <w:tr w:rsidR="00C94AF9">
        <w:tc>
          <w:tcPr>
            <w:tcW w:w="713" w:type="dxa"/>
          </w:tcPr>
          <w:p w:rsidR="00C94AF9" w:rsidRPr="000A7827" w:rsidRDefault="00C94AF9" w:rsidP="00E370B1">
            <w:pPr>
              <w:jc w:val="center"/>
            </w:pPr>
            <w:r>
              <w:t>Т1</w:t>
            </w:r>
          </w:p>
        </w:tc>
        <w:tc>
          <w:tcPr>
            <w:tcW w:w="709" w:type="dxa"/>
          </w:tcPr>
          <w:p w:rsidR="00C94AF9" w:rsidRPr="000A7827" w:rsidRDefault="00C94AF9" w:rsidP="00E370B1">
            <w:pPr>
              <w:jc w:val="center"/>
            </w:pPr>
            <w:r>
              <w:t>Т2</w:t>
            </w:r>
          </w:p>
        </w:tc>
        <w:tc>
          <w:tcPr>
            <w:tcW w:w="708" w:type="dxa"/>
          </w:tcPr>
          <w:p w:rsidR="00C94AF9" w:rsidRPr="000A7827" w:rsidRDefault="00C94AF9" w:rsidP="00E370B1">
            <w:pPr>
              <w:jc w:val="center"/>
            </w:pPr>
            <w:r>
              <w:t>Т3</w:t>
            </w:r>
          </w:p>
        </w:tc>
        <w:tc>
          <w:tcPr>
            <w:tcW w:w="709" w:type="dxa"/>
          </w:tcPr>
          <w:p w:rsidR="00C94AF9" w:rsidRPr="000A7827" w:rsidRDefault="00C94AF9" w:rsidP="00E370B1">
            <w:pPr>
              <w:jc w:val="center"/>
            </w:pPr>
            <w:r>
              <w:t>Т4</w:t>
            </w:r>
          </w:p>
        </w:tc>
        <w:tc>
          <w:tcPr>
            <w:tcW w:w="709" w:type="dxa"/>
          </w:tcPr>
          <w:p w:rsidR="00C94AF9" w:rsidRPr="000A7827" w:rsidRDefault="00C94AF9" w:rsidP="00E370B1">
            <w:pPr>
              <w:jc w:val="center"/>
            </w:pPr>
            <w:r>
              <w:t>Т5</w:t>
            </w:r>
          </w:p>
        </w:tc>
        <w:tc>
          <w:tcPr>
            <w:tcW w:w="709" w:type="dxa"/>
          </w:tcPr>
          <w:p w:rsidR="00C94AF9" w:rsidRPr="000A7827" w:rsidRDefault="00C94AF9" w:rsidP="00E370B1">
            <w:pPr>
              <w:jc w:val="center"/>
            </w:pPr>
            <w:r>
              <w:t>Т6</w:t>
            </w:r>
          </w:p>
        </w:tc>
        <w:tc>
          <w:tcPr>
            <w:tcW w:w="850" w:type="dxa"/>
          </w:tcPr>
          <w:p w:rsidR="00C94AF9" w:rsidRPr="000A7827" w:rsidRDefault="00C94AF9" w:rsidP="00E370B1">
            <w:pPr>
              <w:jc w:val="center"/>
            </w:pPr>
            <w:r>
              <w:t>Т7</w:t>
            </w:r>
          </w:p>
        </w:tc>
        <w:tc>
          <w:tcPr>
            <w:tcW w:w="748" w:type="dxa"/>
          </w:tcPr>
          <w:p w:rsidR="00C94AF9" w:rsidRPr="000A7827" w:rsidRDefault="00C94AF9" w:rsidP="00E370B1">
            <w:pPr>
              <w:jc w:val="center"/>
            </w:pPr>
            <w:r>
              <w:t>ЗК 1</w:t>
            </w:r>
          </w:p>
        </w:tc>
        <w:tc>
          <w:tcPr>
            <w:tcW w:w="747" w:type="dxa"/>
          </w:tcPr>
          <w:p w:rsidR="00C94AF9" w:rsidRPr="000A7827" w:rsidRDefault="00C94AF9" w:rsidP="00E370B1">
            <w:pPr>
              <w:jc w:val="center"/>
            </w:pPr>
            <w:r>
              <w:t>Т8</w:t>
            </w:r>
          </w:p>
        </w:tc>
        <w:tc>
          <w:tcPr>
            <w:tcW w:w="639" w:type="dxa"/>
          </w:tcPr>
          <w:p w:rsidR="00C94AF9" w:rsidRPr="000A7827" w:rsidRDefault="00C94AF9" w:rsidP="00E370B1">
            <w:pPr>
              <w:jc w:val="center"/>
            </w:pPr>
            <w:r>
              <w:t>Т9</w:t>
            </w:r>
          </w:p>
        </w:tc>
        <w:tc>
          <w:tcPr>
            <w:tcW w:w="747" w:type="dxa"/>
          </w:tcPr>
          <w:p w:rsidR="00C94AF9" w:rsidRPr="000A7827" w:rsidRDefault="00C94AF9" w:rsidP="00E370B1">
            <w:pPr>
              <w:jc w:val="center"/>
            </w:pPr>
            <w:r>
              <w:t>Т10</w:t>
            </w:r>
          </w:p>
        </w:tc>
        <w:tc>
          <w:tcPr>
            <w:tcW w:w="693" w:type="dxa"/>
          </w:tcPr>
          <w:p w:rsidR="00C94AF9" w:rsidRPr="000A7827" w:rsidRDefault="00C94AF9" w:rsidP="00E370B1">
            <w:pPr>
              <w:jc w:val="center"/>
            </w:pPr>
            <w:r>
              <w:t>Т11</w:t>
            </w:r>
          </w:p>
        </w:tc>
        <w:tc>
          <w:tcPr>
            <w:tcW w:w="734" w:type="dxa"/>
          </w:tcPr>
          <w:p w:rsidR="00C94AF9" w:rsidRPr="000A7827" w:rsidRDefault="00C94AF9" w:rsidP="00E370B1">
            <w:pPr>
              <w:jc w:val="center"/>
            </w:pPr>
            <w:r>
              <w:t>Т12</w:t>
            </w:r>
          </w:p>
        </w:tc>
        <w:tc>
          <w:tcPr>
            <w:tcW w:w="706" w:type="dxa"/>
          </w:tcPr>
          <w:p w:rsidR="00C94AF9" w:rsidRPr="000A7827" w:rsidRDefault="00C94AF9" w:rsidP="00E370B1">
            <w:pPr>
              <w:jc w:val="center"/>
            </w:pPr>
            <w:r>
              <w:t>Т13</w:t>
            </w:r>
          </w:p>
        </w:tc>
        <w:tc>
          <w:tcPr>
            <w:tcW w:w="734" w:type="dxa"/>
          </w:tcPr>
          <w:p w:rsidR="00C94AF9" w:rsidRPr="000A7827" w:rsidRDefault="00C94AF9" w:rsidP="00E370B1">
            <w:pPr>
              <w:jc w:val="center"/>
            </w:pPr>
            <w:r>
              <w:t>Т14</w:t>
            </w:r>
          </w:p>
        </w:tc>
        <w:tc>
          <w:tcPr>
            <w:tcW w:w="760" w:type="dxa"/>
          </w:tcPr>
          <w:p w:rsidR="00C94AF9" w:rsidRPr="000A7827" w:rsidRDefault="00C94AF9" w:rsidP="00E370B1">
            <w:pPr>
              <w:jc w:val="center"/>
            </w:pPr>
            <w:r>
              <w:t>ЗК 2</w:t>
            </w:r>
          </w:p>
        </w:tc>
        <w:tc>
          <w:tcPr>
            <w:tcW w:w="924" w:type="dxa"/>
          </w:tcPr>
          <w:p w:rsidR="00C94AF9" w:rsidRPr="00E370B1" w:rsidRDefault="00C94AF9" w:rsidP="00E370B1">
            <w:pPr>
              <w:jc w:val="center"/>
              <w:rPr>
                <w:sz w:val="24"/>
                <w:szCs w:val="24"/>
              </w:rPr>
            </w:pPr>
          </w:p>
        </w:tc>
        <w:tc>
          <w:tcPr>
            <w:tcW w:w="965" w:type="dxa"/>
            <w:vMerge w:val="restart"/>
          </w:tcPr>
          <w:p w:rsidR="00C94AF9" w:rsidRPr="00E370B1" w:rsidRDefault="00C94AF9" w:rsidP="00E370B1">
            <w:pPr>
              <w:jc w:val="center"/>
              <w:rPr>
                <w:sz w:val="24"/>
                <w:szCs w:val="24"/>
              </w:rPr>
            </w:pPr>
          </w:p>
          <w:p w:rsidR="00C94AF9" w:rsidRPr="00E370B1" w:rsidRDefault="00C94AF9" w:rsidP="00E370B1">
            <w:pPr>
              <w:jc w:val="center"/>
              <w:rPr>
                <w:sz w:val="24"/>
                <w:szCs w:val="24"/>
              </w:rPr>
            </w:pPr>
            <w:r w:rsidRPr="00E370B1">
              <w:rPr>
                <w:sz w:val="24"/>
                <w:szCs w:val="24"/>
              </w:rPr>
              <w:t>40</w:t>
            </w:r>
          </w:p>
        </w:tc>
        <w:tc>
          <w:tcPr>
            <w:tcW w:w="923" w:type="dxa"/>
            <w:vMerge w:val="restart"/>
          </w:tcPr>
          <w:p w:rsidR="00C94AF9" w:rsidRPr="00E370B1" w:rsidRDefault="00C94AF9" w:rsidP="00E370B1">
            <w:pPr>
              <w:jc w:val="center"/>
              <w:rPr>
                <w:sz w:val="24"/>
                <w:szCs w:val="24"/>
              </w:rPr>
            </w:pPr>
          </w:p>
          <w:p w:rsidR="00C94AF9" w:rsidRPr="00E370B1" w:rsidRDefault="00C94AF9" w:rsidP="00E370B1">
            <w:pPr>
              <w:jc w:val="center"/>
              <w:rPr>
                <w:sz w:val="24"/>
                <w:szCs w:val="24"/>
              </w:rPr>
            </w:pPr>
            <w:r w:rsidRPr="00E370B1">
              <w:rPr>
                <w:sz w:val="24"/>
                <w:szCs w:val="24"/>
              </w:rPr>
              <w:t>100</w:t>
            </w:r>
          </w:p>
        </w:tc>
      </w:tr>
      <w:tr w:rsidR="00C94AF9">
        <w:tc>
          <w:tcPr>
            <w:tcW w:w="713"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708"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709" w:type="dxa"/>
          </w:tcPr>
          <w:p w:rsidR="00C94AF9" w:rsidRPr="00E370B1" w:rsidRDefault="00C94AF9" w:rsidP="00E370B1">
            <w:pPr>
              <w:jc w:val="center"/>
              <w:rPr>
                <w:sz w:val="24"/>
                <w:szCs w:val="24"/>
              </w:rPr>
            </w:pPr>
            <w:r w:rsidRPr="00E370B1">
              <w:rPr>
                <w:sz w:val="24"/>
                <w:szCs w:val="24"/>
              </w:rPr>
              <w:t>3</w:t>
            </w:r>
          </w:p>
        </w:tc>
        <w:tc>
          <w:tcPr>
            <w:tcW w:w="850" w:type="dxa"/>
          </w:tcPr>
          <w:p w:rsidR="00C94AF9" w:rsidRPr="00E370B1" w:rsidRDefault="00C94AF9" w:rsidP="00E370B1">
            <w:pPr>
              <w:jc w:val="center"/>
              <w:rPr>
                <w:sz w:val="24"/>
                <w:szCs w:val="24"/>
              </w:rPr>
            </w:pPr>
            <w:r w:rsidRPr="00E370B1">
              <w:rPr>
                <w:sz w:val="24"/>
                <w:szCs w:val="24"/>
              </w:rPr>
              <w:t>2</w:t>
            </w:r>
          </w:p>
        </w:tc>
        <w:tc>
          <w:tcPr>
            <w:tcW w:w="748" w:type="dxa"/>
          </w:tcPr>
          <w:p w:rsidR="00C94AF9" w:rsidRPr="00E370B1" w:rsidRDefault="00C94AF9" w:rsidP="00E370B1">
            <w:pPr>
              <w:jc w:val="center"/>
              <w:rPr>
                <w:sz w:val="24"/>
                <w:szCs w:val="24"/>
              </w:rPr>
            </w:pPr>
            <w:r w:rsidRPr="00E370B1">
              <w:rPr>
                <w:sz w:val="24"/>
                <w:szCs w:val="24"/>
              </w:rPr>
              <w:t>10</w:t>
            </w:r>
          </w:p>
        </w:tc>
        <w:tc>
          <w:tcPr>
            <w:tcW w:w="747" w:type="dxa"/>
          </w:tcPr>
          <w:p w:rsidR="00C94AF9" w:rsidRPr="00E370B1" w:rsidRDefault="00C94AF9" w:rsidP="00E370B1">
            <w:pPr>
              <w:jc w:val="center"/>
              <w:rPr>
                <w:sz w:val="24"/>
                <w:szCs w:val="24"/>
              </w:rPr>
            </w:pPr>
            <w:r w:rsidRPr="00E370B1">
              <w:rPr>
                <w:sz w:val="24"/>
                <w:szCs w:val="24"/>
              </w:rPr>
              <w:t>3</w:t>
            </w:r>
          </w:p>
        </w:tc>
        <w:tc>
          <w:tcPr>
            <w:tcW w:w="639" w:type="dxa"/>
          </w:tcPr>
          <w:p w:rsidR="00C94AF9" w:rsidRPr="00E370B1" w:rsidRDefault="00C94AF9" w:rsidP="00E370B1">
            <w:pPr>
              <w:jc w:val="center"/>
              <w:rPr>
                <w:sz w:val="24"/>
                <w:szCs w:val="24"/>
              </w:rPr>
            </w:pPr>
            <w:r w:rsidRPr="00E370B1">
              <w:rPr>
                <w:sz w:val="24"/>
                <w:szCs w:val="24"/>
              </w:rPr>
              <w:t>3</w:t>
            </w:r>
          </w:p>
        </w:tc>
        <w:tc>
          <w:tcPr>
            <w:tcW w:w="747" w:type="dxa"/>
          </w:tcPr>
          <w:p w:rsidR="00C94AF9" w:rsidRPr="00E370B1" w:rsidRDefault="00C94AF9" w:rsidP="00E370B1">
            <w:pPr>
              <w:jc w:val="center"/>
              <w:rPr>
                <w:sz w:val="24"/>
                <w:szCs w:val="24"/>
              </w:rPr>
            </w:pPr>
            <w:r w:rsidRPr="00E370B1">
              <w:rPr>
                <w:sz w:val="24"/>
                <w:szCs w:val="24"/>
              </w:rPr>
              <w:t>3</w:t>
            </w:r>
          </w:p>
        </w:tc>
        <w:tc>
          <w:tcPr>
            <w:tcW w:w="693" w:type="dxa"/>
          </w:tcPr>
          <w:p w:rsidR="00C94AF9" w:rsidRPr="00E370B1" w:rsidRDefault="00C94AF9" w:rsidP="00E370B1">
            <w:pPr>
              <w:jc w:val="center"/>
              <w:rPr>
                <w:sz w:val="24"/>
                <w:szCs w:val="24"/>
              </w:rPr>
            </w:pPr>
            <w:r w:rsidRPr="00E370B1">
              <w:rPr>
                <w:sz w:val="24"/>
                <w:szCs w:val="24"/>
              </w:rPr>
              <w:t>3</w:t>
            </w:r>
          </w:p>
        </w:tc>
        <w:tc>
          <w:tcPr>
            <w:tcW w:w="734" w:type="dxa"/>
          </w:tcPr>
          <w:p w:rsidR="00C94AF9" w:rsidRPr="00E370B1" w:rsidRDefault="00C94AF9" w:rsidP="00E370B1">
            <w:pPr>
              <w:jc w:val="center"/>
              <w:rPr>
                <w:sz w:val="24"/>
                <w:szCs w:val="24"/>
              </w:rPr>
            </w:pPr>
            <w:r w:rsidRPr="00E370B1">
              <w:rPr>
                <w:sz w:val="24"/>
                <w:szCs w:val="24"/>
              </w:rPr>
              <w:t>3</w:t>
            </w:r>
          </w:p>
        </w:tc>
        <w:tc>
          <w:tcPr>
            <w:tcW w:w="706" w:type="dxa"/>
          </w:tcPr>
          <w:p w:rsidR="00C94AF9" w:rsidRPr="00E370B1" w:rsidRDefault="00C94AF9" w:rsidP="00E370B1">
            <w:pPr>
              <w:jc w:val="center"/>
              <w:rPr>
                <w:sz w:val="24"/>
                <w:szCs w:val="24"/>
              </w:rPr>
            </w:pPr>
            <w:r w:rsidRPr="00E370B1">
              <w:rPr>
                <w:sz w:val="24"/>
                <w:szCs w:val="24"/>
              </w:rPr>
              <w:t>3</w:t>
            </w:r>
          </w:p>
        </w:tc>
        <w:tc>
          <w:tcPr>
            <w:tcW w:w="734" w:type="dxa"/>
          </w:tcPr>
          <w:p w:rsidR="00C94AF9" w:rsidRPr="00E370B1" w:rsidRDefault="00C94AF9" w:rsidP="00E370B1">
            <w:pPr>
              <w:jc w:val="center"/>
              <w:rPr>
                <w:sz w:val="24"/>
                <w:szCs w:val="24"/>
              </w:rPr>
            </w:pPr>
            <w:r w:rsidRPr="00E370B1">
              <w:rPr>
                <w:sz w:val="24"/>
                <w:szCs w:val="24"/>
              </w:rPr>
              <w:t>2</w:t>
            </w:r>
          </w:p>
        </w:tc>
        <w:tc>
          <w:tcPr>
            <w:tcW w:w="760" w:type="dxa"/>
          </w:tcPr>
          <w:p w:rsidR="00C94AF9" w:rsidRPr="00E370B1" w:rsidRDefault="00C94AF9" w:rsidP="00E370B1">
            <w:pPr>
              <w:jc w:val="center"/>
              <w:rPr>
                <w:sz w:val="24"/>
                <w:szCs w:val="24"/>
              </w:rPr>
            </w:pPr>
            <w:r w:rsidRPr="00E370B1">
              <w:rPr>
                <w:sz w:val="24"/>
                <w:szCs w:val="24"/>
              </w:rPr>
              <w:t>10</w:t>
            </w:r>
          </w:p>
        </w:tc>
        <w:tc>
          <w:tcPr>
            <w:tcW w:w="924" w:type="dxa"/>
          </w:tcPr>
          <w:p w:rsidR="00C94AF9" w:rsidRPr="00E370B1" w:rsidRDefault="00C94AF9" w:rsidP="00E370B1">
            <w:pPr>
              <w:jc w:val="center"/>
              <w:rPr>
                <w:sz w:val="24"/>
                <w:szCs w:val="24"/>
              </w:rPr>
            </w:pPr>
            <w:r w:rsidRPr="00E370B1">
              <w:rPr>
                <w:sz w:val="24"/>
                <w:szCs w:val="24"/>
              </w:rPr>
              <w:t>60</w:t>
            </w:r>
          </w:p>
        </w:tc>
        <w:tc>
          <w:tcPr>
            <w:tcW w:w="965" w:type="dxa"/>
            <w:vMerge/>
          </w:tcPr>
          <w:p w:rsidR="00C94AF9" w:rsidRPr="00E370B1" w:rsidRDefault="00C94AF9" w:rsidP="00E370B1">
            <w:pPr>
              <w:jc w:val="center"/>
              <w:rPr>
                <w:sz w:val="24"/>
                <w:szCs w:val="24"/>
              </w:rPr>
            </w:pPr>
          </w:p>
        </w:tc>
        <w:tc>
          <w:tcPr>
            <w:tcW w:w="923" w:type="dxa"/>
            <w:vMerge/>
          </w:tcPr>
          <w:p w:rsidR="00C94AF9" w:rsidRPr="00E370B1" w:rsidRDefault="00C94AF9" w:rsidP="00E370B1">
            <w:pPr>
              <w:jc w:val="center"/>
              <w:rPr>
                <w:sz w:val="24"/>
                <w:szCs w:val="24"/>
              </w:rPr>
            </w:pPr>
          </w:p>
        </w:tc>
      </w:tr>
    </w:tbl>
    <w:p w:rsidR="00C94AF9" w:rsidRDefault="00C94AF9" w:rsidP="0096002C">
      <w:pPr>
        <w:rPr>
          <w:sz w:val="24"/>
          <w:szCs w:val="24"/>
        </w:rPr>
      </w:pPr>
    </w:p>
    <w:p w:rsidR="00C94AF9" w:rsidRPr="00F84368" w:rsidRDefault="00C94AF9" w:rsidP="0096002C">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C94AF9" w:rsidRDefault="00C94AF9" w:rsidP="0096002C">
      <w:pPr>
        <w:ind w:firstLine="567"/>
        <w:jc w:val="both"/>
        <w:rPr>
          <w:i/>
          <w:iCs/>
          <w:sz w:val="24"/>
          <w:szCs w:val="24"/>
        </w:rPr>
      </w:pPr>
    </w:p>
    <w:p w:rsidR="00C94AF9" w:rsidRPr="00791551" w:rsidRDefault="00C94AF9" w:rsidP="0096002C">
      <w:pPr>
        <w:ind w:firstLine="709"/>
        <w:jc w:val="both"/>
        <w:rPr>
          <w:sz w:val="24"/>
          <w:szCs w:val="24"/>
        </w:rPr>
      </w:pPr>
      <w:r w:rsidRPr="00791551">
        <w:rPr>
          <w:i/>
          <w:iCs/>
          <w:sz w:val="24"/>
          <w:szCs w:val="24"/>
        </w:rPr>
        <w:t>Критерії оцінювання.</w:t>
      </w:r>
      <w:r w:rsidRPr="00791551">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C94AF9" w:rsidRPr="00B92342" w:rsidRDefault="00C94AF9" w:rsidP="0096002C">
      <w:pPr>
        <w:ind w:firstLine="709"/>
        <w:jc w:val="both"/>
        <w:rPr>
          <w:b/>
          <w:bCs/>
          <w:sz w:val="24"/>
          <w:szCs w:val="24"/>
        </w:rPr>
      </w:pPr>
      <w:r w:rsidRPr="00B92342">
        <w:rPr>
          <w:b/>
          <w:bCs/>
          <w:sz w:val="24"/>
          <w:szCs w:val="24"/>
        </w:rPr>
        <w:t>Рівень знань оцінюється:</w:t>
      </w:r>
    </w:p>
    <w:p w:rsidR="00C94AF9" w:rsidRDefault="00C94AF9" w:rsidP="0096002C">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C94AF9" w:rsidRDefault="00C94AF9" w:rsidP="0096002C">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C94AF9" w:rsidRDefault="00C94AF9" w:rsidP="0096002C">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C94AF9" w:rsidRPr="00163E2E" w:rsidRDefault="00C94AF9" w:rsidP="0096002C">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C94AF9" w:rsidRDefault="00C94AF9" w:rsidP="0096002C">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C94AF9" w:rsidRDefault="00C94AF9" w:rsidP="0096002C">
      <w:pPr>
        <w:ind w:firstLine="709"/>
        <w:jc w:val="both"/>
        <w:rPr>
          <w:sz w:val="24"/>
          <w:szCs w:val="24"/>
        </w:rPr>
      </w:pPr>
    </w:p>
    <w:p w:rsidR="00C94AF9" w:rsidRDefault="00C94AF9" w:rsidP="0096002C">
      <w:pPr>
        <w:ind w:firstLine="709"/>
        <w:jc w:val="both"/>
        <w:rPr>
          <w:sz w:val="24"/>
          <w:szCs w:val="24"/>
        </w:rPr>
      </w:pPr>
    </w:p>
    <w:p w:rsidR="00C94AF9" w:rsidRDefault="00C94AF9" w:rsidP="0096002C">
      <w:pPr>
        <w:ind w:firstLine="709"/>
        <w:jc w:val="both"/>
        <w:rPr>
          <w:sz w:val="24"/>
          <w:szCs w:val="24"/>
        </w:rPr>
      </w:pPr>
    </w:p>
    <w:p w:rsidR="00C94AF9" w:rsidRDefault="00C94AF9" w:rsidP="0096002C">
      <w:pPr>
        <w:ind w:firstLine="709"/>
        <w:jc w:val="both"/>
        <w:rPr>
          <w:sz w:val="24"/>
          <w:szCs w:val="24"/>
        </w:rPr>
      </w:pPr>
    </w:p>
    <w:p w:rsidR="00C94AF9" w:rsidRDefault="00C94AF9" w:rsidP="0096002C">
      <w:pPr>
        <w:ind w:firstLine="709"/>
        <w:jc w:val="both"/>
        <w:rPr>
          <w:sz w:val="24"/>
          <w:szCs w:val="24"/>
        </w:rPr>
      </w:pPr>
    </w:p>
    <w:p w:rsidR="00C94AF9" w:rsidRDefault="00C94AF9" w:rsidP="0096002C">
      <w:pPr>
        <w:ind w:firstLine="709"/>
        <w:jc w:val="both"/>
        <w:rPr>
          <w:sz w:val="24"/>
          <w:szCs w:val="24"/>
        </w:rPr>
      </w:pPr>
    </w:p>
    <w:p w:rsidR="00C94AF9" w:rsidRPr="00F740C5" w:rsidRDefault="00C94AF9" w:rsidP="0096002C">
      <w:pPr>
        <w:keepNext/>
        <w:spacing w:before="71" w:after="60" w:line="276" w:lineRule="auto"/>
        <w:ind w:right="272"/>
        <w:jc w:val="center"/>
        <w:outlineLvl w:val="1"/>
        <w:rPr>
          <w:b/>
          <w:bCs/>
          <w:i/>
          <w:iCs/>
          <w:sz w:val="24"/>
          <w:szCs w:val="24"/>
          <w:lang w:eastAsia="ru-RU"/>
        </w:rPr>
      </w:pPr>
      <w:r w:rsidRPr="00F740C5">
        <w:rPr>
          <w:b/>
          <w:bCs/>
          <w:i/>
          <w:iCs/>
          <w:sz w:val="24"/>
          <w:szCs w:val="24"/>
          <w:lang w:eastAsia="ru-RU"/>
        </w:rPr>
        <w:t>Шкала оцінювання</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963"/>
        <w:gridCol w:w="2958"/>
        <w:gridCol w:w="1720"/>
        <w:gridCol w:w="1418"/>
      </w:tblGrid>
      <w:tr w:rsidR="00C94AF9" w:rsidRPr="00F740C5">
        <w:tc>
          <w:tcPr>
            <w:tcW w:w="975" w:type="dxa"/>
            <w:vMerge w:val="restart"/>
            <w:vAlign w:val="center"/>
          </w:tcPr>
          <w:p w:rsidR="00C94AF9" w:rsidRPr="00E370B1" w:rsidRDefault="00C94AF9" w:rsidP="00E370B1">
            <w:pPr>
              <w:jc w:val="center"/>
              <w:rPr>
                <w:lang w:eastAsia="ru-RU"/>
              </w:rPr>
            </w:pPr>
            <w:r w:rsidRPr="00E370B1">
              <w:rPr>
                <w:lang w:eastAsia="ru-RU"/>
              </w:rPr>
              <w:t>Оцінка за</w:t>
            </w:r>
          </w:p>
          <w:p w:rsidR="00C94AF9" w:rsidRPr="00E370B1" w:rsidRDefault="00C94AF9" w:rsidP="00E370B1">
            <w:pPr>
              <w:jc w:val="center"/>
              <w:rPr>
                <w:lang w:eastAsia="ru-RU"/>
              </w:rPr>
            </w:pPr>
            <w:r w:rsidRPr="00E370B1">
              <w:rPr>
                <w:lang w:eastAsia="ru-RU"/>
              </w:rPr>
              <w:t>шкалою</w:t>
            </w:r>
          </w:p>
          <w:p w:rsidR="00C94AF9" w:rsidRPr="00E370B1" w:rsidRDefault="00C94AF9" w:rsidP="00E370B1">
            <w:pPr>
              <w:jc w:val="center"/>
              <w:rPr>
                <w:lang w:eastAsia="ru-RU"/>
              </w:rPr>
            </w:pPr>
            <w:r w:rsidRPr="00E370B1">
              <w:rPr>
                <w:lang w:eastAsia="ru-RU"/>
              </w:rPr>
              <w:t>ЄКТС</w:t>
            </w:r>
          </w:p>
        </w:tc>
        <w:tc>
          <w:tcPr>
            <w:tcW w:w="6963" w:type="dxa"/>
            <w:vMerge w:val="restart"/>
            <w:vAlign w:val="center"/>
          </w:tcPr>
          <w:p w:rsidR="00C94AF9" w:rsidRPr="00E370B1" w:rsidRDefault="00C94AF9" w:rsidP="00E370B1">
            <w:pPr>
              <w:jc w:val="center"/>
              <w:rPr>
                <w:lang w:eastAsia="ru-RU"/>
              </w:rPr>
            </w:pPr>
            <w:r w:rsidRPr="00E370B1">
              <w:rPr>
                <w:lang w:eastAsia="ru-RU"/>
              </w:rPr>
              <w:t>Визначення</w:t>
            </w:r>
          </w:p>
        </w:tc>
        <w:tc>
          <w:tcPr>
            <w:tcW w:w="6096" w:type="dxa"/>
            <w:gridSpan w:val="3"/>
            <w:vAlign w:val="center"/>
          </w:tcPr>
          <w:p w:rsidR="00C94AF9" w:rsidRPr="00E370B1" w:rsidRDefault="00C94AF9" w:rsidP="00E370B1">
            <w:pPr>
              <w:jc w:val="center"/>
              <w:rPr>
                <w:lang w:eastAsia="ru-RU"/>
              </w:rPr>
            </w:pPr>
            <w:r w:rsidRPr="00E370B1">
              <w:rPr>
                <w:lang w:eastAsia="ru-RU"/>
              </w:rPr>
              <w:t>Оцінка</w:t>
            </w:r>
          </w:p>
        </w:tc>
      </w:tr>
      <w:tr w:rsidR="00C94AF9" w:rsidRPr="00F740C5">
        <w:tc>
          <w:tcPr>
            <w:tcW w:w="975" w:type="dxa"/>
            <w:vMerge/>
            <w:vAlign w:val="center"/>
          </w:tcPr>
          <w:p w:rsidR="00C94AF9" w:rsidRPr="00E370B1" w:rsidRDefault="00C94AF9" w:rsidP="00E370B1">
            <w:pPr>
              <w:jc w:val="center"/>
              <w:rPr>
                <w:lang w:eastAsia="ru-RU"/>
              </w:rPr>
            </w:pPr>
          </w:p>
        </w:tc>
        <w:tc>
          <w:tcPr>
            <w:tcW w:w="6963" w:type="dxa"/>
            <w:vMerge/>
            <w:vAlign w:val="center"/>
          </w:tcPr>
          <w:p w:rsidR="00C94AF9" w:rsidRPr="00E370B1" w:rsidRDefault="00C94AF9" w:rsidP="00E370B1">
            <w:pPr>
              <w:jc w:val="center"/>
              <w:rPr>
                <w:lang w:eastAsia="ru-RU"/>
              </w:rPr>
            </w:pPr>
          </w:p>
        </w:tc>
        <w:tc>
          <w:tcPr>
            <w:tcW w:w="2958" w:type="dxa"/>
            <w:vAlign w:val="center"/>
          </w:tcPr>
          <w:p w:rsidR="00C94AF9" w:rsidRPr="00E370B1" w:rsidRDefault="00C94AF9" w:rsidP="00E370B1">
            <w:pPr>
              <w:jc w:val="center"/>
              <w:rPr>
                <w:lang w:eastAsia="ru-RU"/>
              </w:rPr>
            </w:pPr>
            <w:r w:rsidRPr="00E370B1">
              <w:rPr>
                <w:lang w:eastAsia="ru-RU"/>
              </w:rPr>
              <w:t>За національною</w:t>
            </w:r>
            <w:r w:rsidRPr="00E370B1">
              <w:rPr>
                <w:lang w:val="ru-RU" w:eastAsia="ru-RU"/>
              </w:rPr>
              <w:t xml:space="preserve"> </w:t>
            </w:r>
            <w:r w:rsidRPr="00E370B1">
              <w:rPr>
                <w:lang w:eastAsia="ru-RU"/>
              </w:rPr>
              <w:t>системою</w:t>
            </w:r>
            <w:r w:rsidRPr="00E370B1">
              <w:rPr>
                <w:lang w:val="ru-RU" w:eastAsia="ru-RU"/>
              </w:rPr>
              <w:t xml:space="preserve"> </w:t>
            </w:r>
            <w:r w:rsidRPr="00E370B1">
              <w:rPr>
                <w:lang w:eastAsia="ru-RU"/>
              </w:rPr>
              <w:t>(іспит, диференційований залік: курсова робота,</w:t>
            </w:r>
            <w:r w:rsidRPr="00E370B1">
              <w:rPr>
                <w:lang w:val="ru-RU" w:eastAsia="ru-RU"/>
              </w:rPr>
              <w:t xml:space="preserve"> </w:t>
            </w:r>
            <w:r w:rsidRPr="00E370B1">
              <w:rPr>
                <w:lang w:eastAsia="ru-RU"/>
              </w:rPr>
              <w:t>практика)</w:t>
            </w:r>
          </w:p>
        </w:tc>
        <w:tc>
          <w:tcPr>
            <w:tcW w:w="1720" w:type="dxa"/>
            <w:vAlign w:val="center"/>
          </w:tcPr>
          <w:p w:rsidR="00C94AF9" w:rsidRPr="00E370B1" w:rsidRDefault="00C94AF9" w:rsidP="00E370B1">
            <w:pPr>
              <w:jc w:val="center"/>
              <w:rPr>
                <w:lang w:val="en-US" w:eastAsia="ru-RU"/>
              </w:rPr>
            </w:pPr>
            <w:r w:rsidRPr="00E370B1">
              <w:rPr>
                <w:lang w:eastAsia="ru-RU"/>
              </w:rPr>
              <w:t>За</w:t>
            </w:r>
            <w:r w:rsidRPr="00E370B1">
              <w:rPr>
                <w:lang w:val="en-US" w:eastAsia="ru-RU"/>
              </w:rPr>
              <w:t xml:space="preserve"> </w:t>
            </w:r>
            <w:r w:rsidRPr="00E370B1">
              <w:rPr>
                <w:lang w:eastAsia="ru-RU"/>
              </w:rPr>
              <w:t>національною</w:t>
            </w:r>
            <w:r w:rsidRPr="00E370B1">
              <w:rPr>
                <w:lang w:val="en-US" w:eastAsia="ru-RU"/>
              </w:rPr>
              <w:t xml:space="preserve"> </w:t>
            </w:r>
            <w:r w:rsidRPr="00E370B1">
              <w:rPr>
                <w:lang w:eastAsia="ru-RU"/>
              </w:rPr>
              <w:t>системою</w:t>
            </w:r>
            <w:r w:rsidRPr="00E370B1">
              <w:rPr>
                <w:lang w:val="en-US" w:eastAsia="ru-RU"/>
              </w:rPr>
              <w:t xml:space="preserve"> </w:t>
            </w:r>
          </w:p>
          <w:p w:rsidR="00C94AF9" w:rsidRPr="00E370B1" w:rsidRDefault="00C94AF9" w:rsidP="00E370B1">
            <w:pPr>
              <w:jc w:val="center"/>
              <w:rPr>
                <w:lang w:eastAsia="ru-RU"/>
              </w:rPr>
            </w:pPr>
            <w:r w:rsidRPr="00E370B1">
              <w:rPr>
                <w:lang w:eastAsia="ru-RU"/>
              </w:rPr>
              <w:t>(залік)</w:t>
            </w:r>
          </w:p>
        </w:tc>
        <w:tc>
          <w:tcPr>
            <w:tcW w:w="1418" w:type="dxa"/>
            <w:vAlign w:val="center"/>
          </w:tcPr>
          <w:p w:rsidR="00C94AF9" w:rsidRPr="00E370B1" w:rsidRDefault="00C94AF9" w:rsidP="00E370B1">
            <w:pPr>
              <w:jc w:val="center"/>
              <w:rPr>
                <w:lang w:eastAsia="ru-RU"/>
              </w:rPr>
            </w:pPr>
            <w:r w:rsidRPr="00E370B1">
              <w:rPr>
                <w:lang w:eastAsia="ru-RU"/>
              </w:rPr>
              <w:t>За</w:t>
            </w:r>
            <w:r w:rsidRPr="00E370B1">
              <w:rPr>
                <w:lang w:val="en-US" w:eastAsia="ru-RU"/>
              </w:rPr>
              <w:t xml:space="preserve"> </w:t>
            </w:r>
            <w:r w:rsidRPr="00E370B1">
              <w:rPr>
                <w:lang w:eastAsia="ru-RU"/>
              </w:rPr>
              <w:t>системою</w:t>
            </w:r>
            <w:r w:rsidRPr="00E370B1">
              <w:rPr>
                <w:lang w:val="en-US" w:eastAsia="ru-RU"/>
              </w:rPr>
              <w:t xml:space="preserve"> </w:t>
            </w:r>
            <w:r w:rsidRPr="00E370B1">
              <w:rPr>
                <w:lang w:eastAsia="ru-RU"/>
              </w:rPr>
              <w:t>ЦНТУ</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A</w:t>
            </w:r>
          </w:p>
        </w:tc>
        <w:tc>
          <w:tcPr>
            <w:tcW w:w="6963" w:type="dxa"/>
          </w:tcPr>
          <w:p w:rsidR="00C94AF9" w:rsidRPr="00E370B1" w:rsidRDefault="00C94AF9" w:rsidP="00337EF8">
            <w:pPr>
              <w:rPr>
                <w:lang w:eastAsia="ru-RU"/>
              </w:rPr>
            </w:pPr>
            <w:r w:rsidRPr="00E370B1">
              <w:rPr>
                <w:lang w:eastAsia="ru-RU"/>
              </w:rPr>
              <w:t xml:space="preserve">ВІДМІННО </w:t>
            </w:r>
            <w:r w:rsidRPr="00E370B1">
              <w:rPr>
                <w:lang w:val="ru-RU" w:eastAsia="ru-RU"/>
              </w:rPr>
              <w:t>–</w:t>
            </w:r>
            <w:r w:rsidRPr="00E370B1">
              <w:rPr>
                <w:lang w:eastAsia="ru-RU"/>
              </w:rPr>
              <w:t xml:space="preserve"> відмінне виконання</w:t>
            </w:r>
            <w:r w:rsidRPr="00E370B1">
              <w:rPr>
                <w:lang w:val="ru-RU" w:eastAsia="ru-RU"/>
              </w:rPr>
              <w:t xml:space="preserve"> </w:t>
            </w:r>
            <w:r w:rsidRPr="00E370B1">
              <w:rPr>
                <w:lang w:eastAsia="ru-RU"/>
              </w:rPr>
              <w:t>лише з незначною кількістю</w:t>
            </w:r>
            <w:r w:rsidRPr="00E370B1">
              <w:rPr>
                <w:lang w:val="ru-RU" w:eastAsia="ru-RU"/>
              </w:rPr>
              <w:t xml:space="preserve"> </w:t>
            </w:r>
            <w:r w:rsidRPr="00E370B1">
              <w:rPr>
                <w:lang w:eastAsia="ru-RU"/>
              </w:rPr>
              <w:t>помилок</w:t>
            </w:r>
          </w:p>
        </w:tc>
        <w:tc>
          <w:tcPr>
            <w:tcW w:w="2958" w:type="dxa"/>
            <w:vAlign w:val="center"/>
          </w:tcPr>
          <w:p w:rsidR="00C94AF9" w:rsidRPr="00E370B1" w:rsidRDefault="00C94AF9" w:rsidP="00E370B1">
            <w:pPr>
              <w:jc w:val="center"/>
              <w:rPr>
                <w:lang w:eastAsia="ru-RU"/>
              </w:rPr>
            </w:pPr>
            <w:r w:rsidRPr="00E370B1">
              <w:rPr>
                <w:lang w:eastAsia="ru-RU"/>
              </w:rPr>
              <w:t>5 (відмінно)</w:t>
            </w:r>
          </w:p>
        </w:tc>
        <w:tc>
          <w:tcPr>
            <w:tcW w:w="1720" w:type="dxa"/>
            <w:vAlign w:val="center"/>
          </w:tcPr>
          <w:p w:rsidR="00C94AF9" w:rsidRPr="00E370B1" w:rsidRDefault="00C94AF9" w:rsidP="00E370B1">
            <w:pPr>
              <w:jc w:val="center"/>
              <w:rPr>
                <w:lang w:eastAsia="ru-RU"/>
              </w:rPr>
            </w:pPr>
            <w:r w:rsidRPr="00E370B1">
              <w:rPr>
                <w:lang w:eastAsia="ru-RU"/>
              </w:rPr>
              <w:t>Зараховано</w:t>
            </w:r>
          </w:p>
        </w:tc>
        <w:tc>
          <w:tcPr>
            <w:tcW w:w="1418" w:type="dxa"/>
            <w:vAlign w:val="center"/>
          </w:tcPr>
          <w:p w:rsidR="00C94AF9" w:rsidRPr="00E370B1" w:rsidRDefault="00C94AF9" w:rsidP="00E370B1">
            <w:pPr>
              <w:jc w:val="center"/>
              <w:rPr>
                <w:lang w:val="en-US" w:eastAsia="ru-RU"/>
              </w:rPr>
            </w:pPr>
            <w:r w:rsidRPr="00E370B1">
              <w:rPr>
                <w:lang w:val="en-US" w:eastAsia="ru-RU"/>
              </w:rPr>
              <w:t>90</w:t>
            </w:r>
            <w:r w:rsidRPr="00E370B1">
              <w:rPr>
                <w:lang w:eastAsia="ru-RU"/>
              </w:rPr>
              <w:t xml:space="preserve"> </w:t>
            </w:r>
            <w:r w:rsidRPr="00E370B1">
              <w:rPr>
                <w:lang w:val="ru-RU" w:eastAsia="ru-RU"/>
              </w:rPr>
              <w:t>–</w:t>
            </w:r>
            <w:r w:rsidRPr="00E370B1">
              <w:rPr>
                <w:lang w:eastAsia="ru-RU"/>
              </w:rPr>
              <w:t xml:space="preserve"> </w:t>
            </w:r>
            <w:r w:rsidRPr="00E370B1">
              <w:rPr>
                <w:lang w:val="en-US" w:eastAsia="ru-RU"/>
              </w:rPr>
              <w:t>100</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B</w:t>
            </w:r>
          </w:p>
        </w:tc>
        <w:tc>
          <w:tcPr>
            <w:tcW w:w="6963" w:type="dxa"/>
          </w:tcPr>
          <w:p w:rsidR="00C94AF9" w:rsidRPr="00E370B1" w:rsidRDefault="00C94AF9" w:rsidP="00337EF8">
            <w:pPr>
              <w:rPr>
                <w:lang w:eastAsia="ru-RU"/>
              </w:rPr>
            </w:pPr>
            <w:r w:rsidRPr="00E370B1">
              <w:rPr>
                <w:lang w:eastAsia="ru-RU"/>
              </w:rPr>
              <w:t xml:space="preserve">ДУЖЕ ДОБРЕ </w:t>
            </w:r>
            <w:r w:rsidRPr="00E370B1">
              <w:rPr>
                <w:lang w:val="ru-RU" w:eastAsia="ru-RU"/>
              </w:rPr>
              <w:t>–</w:t>
            </w:r>
            <w:r w:rsidRPr="00E370B1">
              <w:rPr>
                <w:lang w:eastAsia="ru-RU"/>
              </w:rPr>
              <w:t xml:space="preserve"> вище середнього</w:t>
            </w:r>
            <w:r w:rsidRPr="00E370B1">
              <w:rPr>
                <w:lang w:val="ru-RU" w:eastAsia="ru-RU"/>
              </w:rPr>
              <w:t xml:space="preserve"> </w:t>
            </w:r>
            <w:r w:rsidRPr="00E370B1">
              <w:rPr>
                <w:lang w:eastAsia="ru-RU"/>
              </w:rPr>
              <w:t>рівня з кількома помилками</w:t>
            </w:r>
          </w:p>
        </w:tc>
        <w:tc>
          <w:tcPr>
            <w:tcW w:w="2958" w:type="dxa"/>
            <w:vMerge w:val="restart"/>
            <w:vAlign w:val="center"/>
          </w:tcPr>
          <w:p w:rsidR="00C94AF9" w:rsidRPr="00E370B1" w:rsidRDefault="00C94AF9" w:rsidP="00E370B1">
            <w:pPr>
              <w:jc w:val="center"/>
              <w:rPr>
                <w:lang w:eastAsia="ru-RU"/>
              </w:rPr>
            </w:pPr>
            <w:r w:rsidRPr="00E370B1">
              <w:rPr>
                <w:lang w:eastAsia="ru-RU"/>
              </w:rPr>
              <w:t>4 (добре)</w:t>
            </w:r>
          </w:p>
        </w:tc>
        <w:tc>
          <w:tcPr>
            <w:tcW w:w="1720" w:type="dxa"/>
            <w:vMerge w:val="restart"/>
            <w:vAlign w:val="center"/>
          </w:tcPr>
          <w:p w:rsidR="00C94AF9" w:rsidRPr="00E370B1" w:rsidRDefault="00C94AF9" w:rsidP="00E370B1">
            <w:pPr>
              <w:jc w:val="center"/>
              <w:rPr>
                <w:lang w:eastAsia="ru-RU"/>
              </w:rPr>
            </w:pPr>
            <w:r w:rsidRPr="00E370B1">
              <w:rPr>
                <w:lang w:eastAsia="ru-RU"/>
              </w:rPr>
              <w:t>Зараховано</w:t>
            </w:r>
          </w:p>
        </w:tc>
        <w:tc>
          <w:tcPr>
            <w:tcW w:w="1418" w:type="dxa"/>
            <w:vAlign w:val="center"/>
          </w:tcPr>
          <w:p w:rsidR="00C94AF9" w:rsidRPr="00E370B1" w:rsidRDefault="00C94AF9" w:rsidP="00E370B1">
            <w:pPr>
              <w:jc w:val="center"/>
              <w:rPr>
                <w:lang w:val="en-US" w:eastAsia="ru-RU"/>
              </w:rPr>
            </w:pPr>
            <w:r w:rsidRPr="00E370B1">
              <w:rPr>
                <w:lang w:val="en-US" w:eastAsia="ru-RU"/>
              </w:rPr>
              <w:t>82</w:t>
            </w:r>
            <w:r w:rsidRPr="00E370B1">
              <w:rPr>
                <w:lang w:eastAsia="ru-RU"/>
              </w:rPr>
              <w:t xml:space="preserve"> </w:t>
            </w:r>
            <w:r w:rsidRPr="00E370B1">
              <w:rPr>
                <w:lang w:val="ru-RU" w:eastAsia="ru-RU"/>
              </w:rPr>
              <w:t>–</w:t>
            </w:r>
            <w:r w:rsidRPr="00E370B1">
              <w:rPr>
                <w:lang w:eastAsia="ru-RU"/>
              </w:rPr>
              <w:t xml:space="preserve"> </w:t>
            </w:r>
            <w:r w:rsidRPr="00E370B1">
              <w:rPr>
                <w:lang w:val="en-US" w:eastAsia="ru-RU"/>
              </w:rPr>
              <w:t>89</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C</w:t>
            </w:r>
          </w:p>
        </w:tc>
        <w:tc>
          <w:tcPr>
            <w:tcW w:w="6963" w:type="dxa"/>
          </w:tcPr>
          <w:p w:rsidR="00C94AF9" w:rsidRPr="00E370B1" w:rsidRDefault="00C94AF9" w:rsidP="00337EF8">
            <w:pPr>
              <w:rPr>
                <w:lang w:eastAsia="ru-RU"/>
              </w:rPr>
            </w:pPr>
            <w:r w:rsidRPr="00E370B1">
              <w:rPr>
                <w:lang w:eastAsia="ru-RU"/>
              </w:rPr>
              <w:t xml:space="preserve">ДОБРЕ </w:t>
            </w:r>
            <w:r w:rsidRPr="00E370B1">
              <w:rPr>
                <w:lang w:val="ru-RU" w:eastAsia="ru-RU"/>
              </w:rPr>
              <w:t>–</w:t>
            </w:r>
            <w:r w:rsidRPr="00E370B1">
              <w:rPr>
                <w:lang w:eastAsia="ru-RU"/>
              </w:rPr>
              <w:t xml:space="preserve"> в цілому правильна</w:t>
            </w:r>
            <w:r w:rsidRPr="00E370B1">
              <w:rPr>
                <w:lang w:val="ru-RU" w:eastAsia="ru-RU"/>
              </w:rPr>
              <w:t xml:space="preserve"> </w:t>
            </w:r>
            <w:r w:rsidRPr="00E370B1">
              <w:rPr>
                <w:lang w:eastAsia="ru-RU"/>
              </w:rPr>
              <w:t>робота з певною кількістю грубих</w:t>
            </w:r>
            <w:r w:rsidRPr="00E370B1">
              <w:rPr>
                <w:lang w:val="ru-RU" w:eastAsia="ru-RU"/>
              </w:rPr>
              <w:t xml:space="preserve"> </w:t>
            </w:r>
            <w:r w:rsidRPr="00E370B1">
              <w:rPr>
                <w:lang w:eastAsia="ru-RU"/>
              </w:rPr>
              <w:t>помилок</w:t>
            </w:r>
          </w:p>
        </w:tc>
        <w:tc>
          <w:tcPr>
            <w:tcW w:w="2958" w:type="dxa"/>
            <w:vMerge/>
            <w:vAlign w:val="center"/>
          </w:tcPr>
          <w:p w:rsidR="00C94AF9" w:rsidRPr="00E370B1" w:rsidRDefault="00C94AF9" w:rsidP="00E370B1">
            <w:pPr>
              <w:jc w:val="center"/>
              <w:rPr>
                <w:lang w:eastAsia="ru-RU"/>
              </w:rPr>
            </w:pPr>
          </w:p>
        </w:tc>
        <w:tc>
          <w:tcPr>
            <w:tcW w:w="1720" w:type="dxa"/>
            <w:vMerge/>
            <w:vAlign w:val="center"/>
          </w:tcPr>
          <w:p w:rsidR="00C94AF9" w:rsidRPr="00E370B1" w:rsidRDefault="00C94AF9" w:rsidP="00E370B1">
            <w:pPr>
              <w:jc w:val="center"/>
              <w:rPr>
                <w:lang w:eastAsia="ru-RU"/>
              </w:rPr>
            </w:pPr>
          </w:p>
        </w:tc>
        <w:tc>
          <w:tcPr>
            <w:tcW w:w="1418" w:type="dxa"/>
            <w:vAlign w:val="center"/>
          </w:tcPr>
          <w:p w:rsidR="00C94AF9" w:rsidRPr="00E370B1" w:rsidRDefault="00C94AF9" w:rsidP="00E370B1">
            <w:pPr>
              <w:jc w:val="center"/>
              <w:rPr>
                <w:lang w:val="en-US" w:eastAsia="ru-RU"/>
              </w:rPr>
            </w:pPr>
            <w:r w:rsidRPr="00E370B1">
              <w:rPr>
                <w:lang w:val="en-US" w:eastAsia="ru-RU"/>
              </w:rPr>
              <w:t>74</w:t>
            </w:r>
            <w:r w:rsidRPr="00E370B1">
              <w:rPr>
                <w:lang w:eastAsia="ru-RU"/>
              </w:rPr>
              <w:t xml:space="preserve"> </w:t>
            </w:r>
            <w:r w:rsidRPr="00E370B1">
              <w:rPr>
                <w:lang w:val="ru-RU" w:eastAsia="ru-RU"/>
              </w:rPr>
              <w:t>–</w:t>
            </w:r>
            <w:r w:rsidRPr="00E370B1">
              <w:rPr>
                <w:lang w:eastAsia="ru-RU"/>
              </w:rPr>
              <w:t xml:space="preserve"> </w:t>
            </w:r>
            <w:r w:rsidRPr="00E370B1">
              <w:rPr>
                <w:lang w:val="en-US" w:eastAsia="ru-RU"/>
              </w:rPr>
              <w:t>81</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D</w:t>
            </w:r>
          </w:p>
        </w:tc>
        <w:tc>
          <w:tcPr>
            <w:tcW w:w="6963" w:type="dxa"/>
          </w:tcPr>
          <w:p w:rsidR="00C94AF9" w:rsidRPr="00E370B1" w:rsidRDefault="00C94AF9" w:rsidP="00337EF8">
            <w:pPr>
              <w:rPr>
                <w:lang w:eastAsia="ru-RU"/>
              </w:rPr>
            </w:pPr>
            <w:r w:rsidRPr="00E370B1">
              <w:rPr>
                <w:lang w:eastAsia="ru-RU"/>
              </w:rPr>
              <w:t xml:space="preserve">ЗАДОВІЛЬНО </w:t>
            </w:r>
            <w:r w:rsidRPr="00E370B1">
              <w:rPr>
                <w:lang w:val="ru-RU" w:eastAsia="ru-RU"/>
              </w:rPr>
              <w:t>–</w:t>
            </w:r>
            <w:r w:rsidRPr="00E370B1">
              <w:rPr>
                <w:lang w:eastAsia="ru-RU"/>
              </w:rPr>
              <w:t xml:space="preserve"> непогано, але зі</w:t>
            </w:r>
            <w:r w:rsidRPr="00E370B1">
              <w:rPr>
                <w:lang w:val="ru-RU" w:eastAsia="ru-RU"/>
              </w:rPr>
              <w:t xml:space="preserve"> </w:t>
            </w:r>
            <w:r w:rsidRPr="00E370B1">
              <w:rPr>
                <w:lang w:eastAsia="ru-RU"/>
              </w:rPr>
              <w:t>значною кількістю недоліків</w:t>
            </w:r>
          </w:p>
        </w:tc>
        <w:tc>
          <w:tcPr>
            <w:tcW w:w="2958" w:type="dxa"/>
            <w:vMerge w:val="restart"/>
            <w:vAlign w:val="center"/>
          </w:tcPr>
          <w:p w:rsidR="00C94AF9" w:rsidRPr="00E370B1" w:rsidRDefault="00C94AF9" w:rsidP="00E370B1">
            <w:pPr>
              <w:jc w:val="center"/>
              <w:rPr>
                <w:lang w:eastAsia="ru-RU"/>
              </w:rPr>
            </w:pPr>
            <w:r w:rsidRPr="00E370B1">
              <w:rPr>
                <w:lang w:eastAsia="ru-RU"/>
              </w:rPr>
              <w:t>3 (задовільно)</w:t>
            </w:r>
          </w:p>
        </w:tc>
        <w:tc>
          <w:tcPr>
            <w:tcW w:w="1720" w:type="dxa"/>
            <w:vMerge w:val="restart"/>
            <w:vAlign w:val="center"/>
          </w:tcPr>
          <w:p w:rsidR="00C94AF9" w:rsidRPr="00E370B1" w:rsidRDefault="00C94AF9" w:rsidP="00E370B1">
            <w:pPr>
              <w:jc w:val="center"/>
              <w:rPr>
                <w:lang w:eastAsia="ru-RU"/>
              </w:rPr>
            </w:pPr>
            <w:r w:rsidRPr="00E370B1">
              <w:rPr>
                <w:lang w:eastAsia="ru-RU"/>
              </w:rPr>
              <w:t>Зараховано</w:t>
            </w:r>
          </w:p>
        </w:tc>
        <w:tc>
          <w:tcPr>
            <w:tcW w:w="1418" w:type="dxa"/>
            <w:vAlign w:val="center"/>
          </w:tcPr>
          <w:p w:rsidR="00C94AF9" w:rsidRPr="00E370B1" w:rsidRDefault="00C94AF9" w:rsidP="00E370B1">
            <w:pPr>
              <w:jc w:val="center"/>
              <w:rPr>
                <w:lang w:val="en-US" w:eastAsia="ru-RU"/>
              </w:rPr>
            </w:pPr>
            <w:r w:rsidRPr="00E370B1">
              <w:rPr>
                <w:lang w:val="en-US" w:eastAsia="ru-RU"/>
              </w:rPr>
              <w:t>64</w:t>
            </w:r>
            <w:r w:rsidRPr="00E370B1">
              <w:rPr>
                <w:lang w:eastAsia="ru-RU"/>
              </w:rPr>
              <w:t xml:space="preserve"> </w:t>
            </w:r>
            <w:r w:rsidRPr="00E370B1">
              <w:rPr>
                <w:lang w:val="ru-RU" w:eastAsia="ru-RU"/>
              </w:rPr>
              <w:t>–</w:t>
            </w:r>
            <w:r w:rsidRPr="00E370B1">
              <w:rPr>
                <w:lang w:eastAsia="ru-RU"/>
              </w:rPr>
              <w:t xml:space="preserve"> </w:t>
            </w:r>
            <w:r w:rsidRPr="00E370B1">
              <w:rPr>
                <w:lang w:val="en-US" w:eastAsia="ru-RU"/>
              </w:rPr>
              <w:t>73</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E</w:t>
            </w:r>
          </w:p>
        </w:tc>
        <w:tc>
          <w:tcPr>
            <w:tcW w:w="6963" w:type="dxa"/>
          </w:tcPr>
          <w:p w:rsidR="00C94AF9" w:rsidRPr="00E370B1" w:rsidRDefault="00C94AF9" w:rsidP="00337EF8">
            <w:pPr>
              <w:rPr>
                <w:lang w:eastAsia="ru-RU"/>
              </w:rPr>
            </w:pPr>
            <w:r w:rsidRPr="00E370B1">
              <w:rPr>
                <w:lang w:eastAsia="ru-RU"/>
              </w:rPr>
              <w:t>ДОСТАТНЬО – виконання</w:t>
            </w:r>
            <w:r w:rsidRPr="00E370B1">
              <w:rPr>
                <w:lang w:val="ru-RU" w:eastAsia="ru-RU"/>
              </w:rPr>
              <w:t xml:space="preserve"> </w:t>
            </w:r>
            <w:r w:rsidRPr="00E370B1">
              <w:rPr>
                <w:lang w:eastAsia="ru-RU"/>
              </w:rPr>
              <w:t>задовольняє мінімальні критерії</w:t>
            </w:r>
          </w:p>
        </w:tc>
        <w:tc>
          <w:tcPr>
            <w:tcW w:w="2958" w:type="dxa"/>
            <w:vMerge/>
            <w:vAlign w:val="center"/>
          </w:tcPr>
          <w:p w:rsidR="00C94AF9" w:rsidRPr="00E370B1" w:rsidRDefault="00C94AF9" w:rsidP="00E370B1">
            <w:pPr>
              <w:jc w:val="center"/>
              <w:rPr>
                <w:lang w:eastAsia="ru-RU"/>
              </w:rPr>
            </w:pPr>
          </w:p>
        </w:tc>
        <w:tc>
          <w:tcPr>
            <w:tcW w:w="1720" w:type="dxa"/>
            <w:vMerge/>
          </w:tcPr>
          <w:p w:rsidR="00C94AF9" w:rsidRPr="00E370B1" w:rsidRDefault="00C94AF9" w:rsidP="00E370B1">
            <w:pPr>
              <w:jc w:val="center"/>
              <w:rPr>
                <w:lang w:eastAsia="ru-RU"/>
              </w:rPr>
            </w:pPr>
          </w:p>
        </w:tc>
        <w:tc>
          <w:tcPr>
            <w:tcW w:w="1418" w:type="dxa"/>
            <w:vAlign w:val="center"/>
          </w:tcPr>
          <w:p w:rsidR="00C94AF9" w:rsidRPr="00E370B1" w:rsidRDefault="00C94AF9" w:rsidP="00E370B1">
            <w:pPr>
              <w:jc w:val="center"/>
              <w:rPr>
                <w:lang w:val="en-US" w:eastAsia="ru-RU"/>
              </w:rPr>
            </w:pPr>
            <w:r w:rsidRPr="00E370B1">
              <w:rPr>
                <w:lang w:val="en-US" w:eastAsia="ru-RU"/>
              </w:rPr>
              <w:t>60</w:t>
            </w:r>
            <w:r w:rsidRPr="00E370B1">
              <w:rPr>
                <w:lang w:eastAsia="ru-RU"/>
              </w:rPr>
              <w:t xml:space="preserve"> </w:t>
            </w:r>
            <w:r w:rsidRPr="00E370B1">
              <w:rPr>
                <w:lang w:val="ru-RU" w:eastAsia="ru-RU"/>
              </w:rPr>
              <w:t>–</w:t>
            </w:r>
            <w:r w:rsidRPr="00E370B1">
              <w:rPr>
                <w:lang w:eastAsia="ru-RU"/>
              </w:rPr>
              <w:t xml:space="preserve"> </w:t>
            </w:r>
            <w:r w:rsidRPr="00E370B1">
              <w:rPr>
                <w:lang w:val="en-US" w:eastAsia="ru-RU"/>
              </w:rPr>
              <w:t>63</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FX</w:t>
            </w:r>
          </w:p>
        </w:tc>
        <w:tc>
          <w:tcPr>
            <w:tcW w:w="6963" w:type="dxa"/>
          </w:tcPr>
          <w:p w:rsidR="00C94AF9" w:rsidRPr="00E370B1" w:rsidRDefault="00C94AF9" w:rsidP="00337EF8">
            <w:pPr>
              <w:rPr>
                <w:lang w:eastAsia="ru-RU"/>
              </w:rPr>
            </w:pPr>
            <w:r w:rsidRPr="00E370B1">
              <w:rPr>
                <w:lang w:eastAsia="ru-RU"/>
              </w:rPr>
              <w:t xml:space="preserve">НЕЗАДОВІЛЬНО </w:t>
            </w:r>
            <w:r w:rsidRPr="00E370B1">
              <w:rPr>
                <w:lang w:val="ru-RU" w:eastAsia="ru-RU"/>
              </w:rPr>
              <w:t>–</w:t>
            </w:r>
            <w:r w:rsidRPr="00E370B1">
              <w:rPr>
                <w:lang w:eastAsia="ru-RU"/>
              </w:rPr>
              <w:t xml:space="preserve"> потрібно</w:t>
            </w:r>
            <w:r w:rsidRPr="00E370B1">
              <w:rPr>
                <w:lang w:val="ru-RU" w:eastAsia="ru-RU"/>
              </w:rPr>
              <w:t xml:space="preserve"> </w:t>
            </w:r>
            <w:r w:rsidRPr="00E370B1">
              <w:rPr>
                <w:lang w:eastAsia="ru-RU"/>
              </w:rPr>
              <w:t>попрацювати перед тим, як</w:t>
            </w:r>
            <w:r w:rsidRPr="00E370B1">
              <w:rPr>
                <w:lang w:val="ru-RU" w:eastAsia="ru-RU"/>
              </w:rPr>
              <w:t xml:space="preserve"> </w:t>
            </w:r>
            <w:r w:rsidRPr="00E370B1">
              <w:rPr>
                <w:lang w:eastAsia="ru-RU"/>
              </w:rPr>
              <w:t>перескласти</w:t>
            </w:r>
          </w:p>
        </w:tc>
        <w:tc>
          <w:tcPr>
            <w:tcW w:w="2958" w:type="dxa"/>
            <w:vMerge w:val="restart"/>
            <w:vAlign w:val="center"/>
          </w:tcPr>
          <w:p w:rsidR="00C94AF9" w:rsidRPr="00E370B1" w:rsidRDefault="00C94AF9" w:rsidP="00E370B1">
            <w:pPr>
              <w:jc w:val="center"/>
              <w:rPr>
                <w:lang w:eastAsia="ru-RU"/>
              </w:rPr>
            </w:pPr>
            <w:r w:rsidRPr="00E370B1">
              <w:rPr>
                <w:lang w:eastAsia="ru-RU"/>
              </w:rPr>
              <w:t>2 (незадовільно)</w:t>
            </w:r>
          </w:p>
        </w:tc>
        <w:tc>
          <w:tcPr>
            <w:tcW w:w="1720" w:type="dxa"/>
            <w:vMerge w:val="restart"/>
            <w:vAlign w:val="center"/>
          </w:tcPr>
          <w:p w:rsidR="00C94AF9" w:rsidRPr="00E370B1" w:rsidRDefault="00C94AF9" w:rsidP="00E370B1">
            <w:pPr>
              <w:jc w:val="center"/>
              <w:rPr>
                <w:lang w:eastAsia="ru-RU"/>
              </w:rPr>
            </w:pPr>
            <w:r w:rsidRPr="00E370B1">
              <w:rPr>
                <w:lang w:eastAsia="ru-RU"/>
              </w:rPr>
              <w:t>Незараховано</w:t>
            </w:r>
          </w:p>
        </w:tc>
        <w:tc>
          <w:tcPr>
            <w:tcW w:w="1418" w:type="dxa"/>
            <w:vAlign w:val="center"/>
          </w:tcPr>
          <w:p w:rsidR="00C94AF9" w:rsidRPr="00E370B1" w:rsidRDefault="00C94AF9" w:rsidP="00E370B1">
            <w:pPr>
              <w:jc w:val="center"/>
              <w:rPr>
                <w:lang w:val="en-US" w:eastAsia="ru-RU"/>
              </w:rPr>
            </w:pPr>
            <w:r w:rsidRPr="00E370B1">
              <w:rPr>
                <w:lang w:val="en-US" w:eastAsia="ru-RU"/>
              </w:rPr>
              <w:t>35</w:t>
            </w:r>
            <w:r w:rsidRPr="00E370B1">
              <w:rPr>
                <w:lang w:eastAsia="ru-RU"/>
              </w:rPr>
              <w:t xml:space="preserve"> </w:t>
            </w:r>
            <w:r w:rsidRPr="00E370B1">
              <w:rPr>
                <w:lang w:val="ru-RU" w:eastAsia="ru-RU"/>
              </w:rPr>
              <w:t>–</w:t>
            </w:r>
            <w:r w:rsidRPr="00E370B1">
              <w:rPr>
                <w:lang w:eastAsia="ru-RU"/>
              </w:rPr>
              <w:t xml:space="preserve"> </w:t>
            </w:r>
            <w:r w:rsidRPr="00E370B1">
              <w:rPr>
                <w:lang w:val="en-US" w:eastAsia="ru-RU"/>
              </w:rPr>
              <w:t>59</w:t>
            </w:r>
          </w:p>
        </w:tc>
      </w:tr>
      <w:tr w:rsidR="00C94AF9" w:rsidRPr="00F740C5">
        <w:tc>
          <w:tcPr>
            <w:tcW w:w="975" w:type="dxa"/>
          </w:tcPr>
          <w:p w:rsidR="00C94AF9" w:rsidRPr="00E370B1" w:rsidRDefault="00C94AF9" w:rsidP="00E370B1">
            <w:pPr>
              <w:jc w:val="center"/>
              <w:rPr>
                <w:lang w:val="en-US" w:eastAsia="ru-RU"/>
              </w:rPr>
            </w:pPr>
            <w:r w:rsidRPr="00E370B1">
              <w:rPr>
                <w:lang w:val="en-US" w:eastAsia="ru-RU"/>
              </w:rPr>
              <w:t>F</w:t>
            </w:r>
          </w:p>
        </w:tc>
        <w:tc>
          <w:tcPr>
            <w:tcW w:w="6963" w:type="dxa"/>
          </w:tcPr>
          <w:p w:rsidR="00C94AF9" w:rsidRPr="00E370B1" w:rsidRDefault="00C94AF9" w:rsidP="00337EF8">
            <w:pPr>
              <w:rPr>
                <w:lang w:eastAsia="ru-RU"/>
              </w:rPr>
            </w:pPr>
            <w:r w:rsidRPr="00E370B1">
              <w:rPr>
                <w:lang w:eastAsia="ru-RU"/>
              </w:rPr>
              <w:t xml:space="preserve">НЕЗАДОВІЛЬНО </w:t>
            </w:r>
            <w:r w:rsidRPr="00E370B1">
              <w:rPr>
                <w:lang w:val="ru-RU" w:eastAsia="ru-RU"/>
              </w:rPr>
              <w:t>–</w:t>
            </w:r>
            <w:r w:rsidRPr="00E370B1">
              <w:rPr>
                <w:lang w:eastAsia="ru-RU"/>
              </w:rPr>
              <w:t xml:space="preserve"> необхідна</w:t>
            </w:r>
            <w:r w:rsidRPr="00E370B1">
              <w:rPr>
                <w:lang w:val="ru-RU" w:eastAsia="ru-RU"/>
              </w:rPr>
              <w:t xml:space="preserve"> </w:t>
            </w:r>
            <w:r w:rsidRPr="00E370B1">
              <w:rPr>
                <w:lang w:eastAsia="ru-RU"/>
              </w:rPr>
              <w:t>серйозна подальша робота</w:t>
            </w:r>
          </w:p>
        </w:tc>
        <w:tc>
          <w:tcPr>
            <w:tcW w:w="2958" w:type="dxa"/>
            <w:vMerge/>
          </w:tcPr>
          <w:p w:rsidR="00C94AF9" w:rsidRPr="00E370B1" w:rsidRDefault="00C94AF9" w:rsidP="00E370B1">
            <w:pPr>
              <w:jc w:val="center"/>
              <w:rPr>
                <w:lang w:eastAsia="ru-RU"/>
              </w:rPr>
            </w:pPr>
          </w:p>
        </w:tc>
        <w:tc>
          <w:tcPr>
            <w:tcW w:w="1720" w:type="dxa"/>
            <w:vMerge/>
          </w:tcPr>
          <w:p w:rsidR="00C94AF9" w:rsidRPr="00E370B1" w:rsidRDefault="00C94AF9" w:rsidP="00E370B1">
            <w:pPr>
              <w:jc w:val="center"/>
              <w:rPr>
                <w:lang w:eastAsia="ru-RU"/>
              </w:rPr>
            </w:pPr>
          </w:p>
        </w:tc>
        <w:tc>
          <w:tcPr>
            <w:tcW w:w="1418" w:type="dxa"/>
            <w:vAlign w:val="center"/>
          </w:tcPr>
          <w:p w:rsidR="00C94AF9" w:rsidRPr="00E370B1" w:rsidRDefault="00C94AF9" w:rsidP="00E370B1">
            <w:pPr>
              <w:pStyle w:val="ListParagraph"/>
              <w:ind w:left="0"/>
              <w:jc w:val="center"/>
              <w:rPr>
                <w:lang w:val="en-US" w:eastAsia="ru-RU"/>
              </w:rPr>
            </w:pPr>
            <w:r w:rsidRPr="00E370B1">
              <w:rPr>
                <w:lang w:eastAsia="ru-RU"/>
              </w:rPr>
              <w:t xml:space="preserve">1 </w:t>
            </w:r>
            <w:r w:rsidRPr="00E370B1">
              <w:rPr>
                <w:lang w:val="ru-RU" w:eastAsia="ru-RU"/>
              </w:rPr>
              <w:t>–</w:t>
            </w:r>
            <w:r w:rsidRPr="00E370B1">
              <w:rPr>
                <w:lang w:eastAsia="ru-RU"/>
              </w:rPr>
              <w:t xml:space="preserve"> </w:t>
            </w:r>
            <w:r w:rsidRPr="00E370B1">
              <w:rPr>
                <w:lang w:val="en-US" w:eastAsia="ru-RU"/>
              </w:rPr>
              <w:t>34</w:t>
            </w:r>
          </w:p>
        </w:tc>
      </w:tr>
    </w:tbl>
    <w:p w:rsidR="00C94AF9" w:rsidRPr="00F740C5" w:rsidRDefault="00C94AF9" w:rsidP="0096002C">
      <w:pPr>
        <w:tabs>
          <w:tab w:val="left" w:pos="567"/>
        </w:tabs>
        <w:spacing w:after="200" w:line="276" w:lineRule="auto"/>
        <w:ind w:firstLine="540"/>
        <w:jc w:val="both"/>
        <w:rPr>
          <w:i/>
          <w:iCs/>
          <w:sz w:val="24"/>
          <w:szCs w:val="24"/>
          <w:lang w:eastAsia="ru-RU"/>
        </w:rPr>
      </w:pPr>
    </w:p>
    <w:p w:rsidR="00C94AF9" w:rsidRPr="00F740C5" w:rsidRDefault="00C94AF9" w:rsidP="0096002C">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C94AF9" w:rsidRPr="00D0778B" w:rsidRDefault="00C94AF9" w:rsidP="00A35027">
      <w:pPr>
        <w:pStyle w:val="Heading2"/>
        <w:numPr>
          <w:ilvl w:val="0"/>
          <w:numId w:val="7"/>
        </w:numPr>
        <w:tabs>
          <w:tab w:val="left" w:pos="5853"/>
        </w:tabs>
        <w:spacing w:before="89" w:line="274" w:lineRule="exact"/>
      </w:pPr>
      <w:r w:rsidRPr="00D0778B">
        <w:t>Рекомендовані джерела інформації</w:t>
      </w:r>
    </w:p>
    <w:p w:rsidR="00C94AF9" w:rsidRDefault="00C94AF9" w:rsidP="00A35027">
      <w:pPr>
        <w:ind w:left="142" w:firstLine="851"/>
        <w:rPr>
          <w:b/>
          <w:bCs/>
          <w:sz w:val="24"/>
          <w:szCs w:val="24"/>
        </w:rPr>
      </w:pPr>
    </w:p>
    <w:p w:rsidR="00C94AF9" w:rsidRPr="0016098D" w:rsidRDefault="00C94AF9" w:rsidP="00A35027">
      <w:pPr>
        <w:ind w:left="142" w:firstLine="851"/>
        <w:rPr>
          <w:b/>
          <w:bCs/>
          <w:sz w:val="24"/>
          <w:szCs w:val="24"/>
        </w:rPr>
      </w:pPr>
      <w:r w:rsidRPr="0016098D">
        <w:rPr>
          <w:b/>
          <w:bCs/>
          <w:sz w:val="24"/>
          <w:szCs w:val="24"/>
        </w:rPr>
        <w:t>Базова</w:t>
      </w:r>
      <w:r>
        <w:rPr>
          <w:b/>
          <w:bCs/>
          <w:sz w:val="24"/>
          <w:szCs w:val="24"/>
        </w:rPr>
        <w:t xml:space="preserve"> література</w:t>
      </w:r>
      <w:r w:rsidRPr="0016098D">
        <w:rPr>
          <w:sz w:val="24"/>
          <w:szCs w:val="24"/>
        </w:rPr>
        <w:t xml:space="preserve">: </w:t>
      </w:r>
      <w:r w:rsidRPr="0016098D">
        <w:rPr>
          <w:b/>
          <w:bCs/>
          <w:sz w:val="24"/>
          <w:szCs w:val="24"/>
        </w:rPr>
        <w:t>підручники, навчальні посібники, монографії</w:t>
      </w:r>
    </w:p>
    <w:p w:rsidR="00C94AF9" w:rsidRPr="0016098D" w:rsidRDefault="00C94AF9" w:rsidP="00A35027">
      <w:pPr>
        <w:pStyle w:val="BodyTextIndent"/>
        <w:spacing w:after="0"/>
        <w:ind w:left="142" w:firstLine="851"/>
        <w:jc w:val="both"/>
        <w:rPr>
          <w:sz w:val="24"/>
          <w:szCs w:val="24"/>
        </w:rPr>
      </w:pPr>
      <w:r w:rsidRPr="0016098D">
        <w:rPr>
          <w:sz w:val="24"/>
          <w:szCs w:val="24"/>
        </w:rPr>
        <w:t>1. Антонович Д. Українська культура / Д. Антонович. К., 1993.</w:t>
      </w:r>
    </w:p>
    <w:p w:rsidR="00C94AF9" w:rsidRPr="0016098D" w:rsidRDefault="00C94AF9" w:rsidP="00A35027">
      <w:pPr>
        <w:pStyle w:val="BodyTextIndent"/>
        <w:spacing w:after="0"/>
        <w:ind w:left="142" w:firstLine="851"/>
        <w:jc w:val="both"/>
        <w:rPr>
          <w:sz w:val="24"/>
          <w:szCs w:val="24"/>
          <w:lang w:val="ru-RU"/>
        </w:rPr>
      </w:pPr>
      <w:r w:rsidRPr="0016098D">
        <w:rPr>
          <w:sz w:val="24"/>
          <w:szCs w:val="24"/>
        </w:rPr>
        <w:t xml:space="preserve">2. </w:t>
      </w:r>
      <w:r w:rsidRPr="0016098D">
        <w:rPr>
          <w:sz w:val="24"/>
          <w:szCs w:val="24"/>
          <w:lang w:val="ru-RU"/>
        </w:rPr>
        <w:t>Асеев Ю. С. Архитектура древнего Киева / Ю. С. Асеев. К., 1982.</w:t>
      </w:r>
    </w:p>
    <w:p w:rsidR="00C94AF9" w:rsidRPr="0016098D" w:rsidRDefault="00C94AF9" w:rsidP="00A35027">
      <w:pPr>
        <w:pStyle w:val="BodyTextIndent"/>
        <w:spacing w:after="0"/>
        <w:ind w:left="142" w:firstLine="851"/>
        <w:jc w:val="both"/>
        <w:rPr>
          <w:sz w:val="24"/>
          <w:szCs w:val="24"/>
        </w:rPr>
      </w:pPr>
      <w:r w:rsidRPr="0016098D">
        <w:rPr>
          <w:sz w:val="24"/>
          <w:szCs w:val="24"/>
        </w:rPr>
        <w:t>3. Асєєв Ю. С. Джерела. Мистецтво Київської Русі / Ю.С. Асеев. К.: Мистецтво, 1980.</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4. Безклубенко С. Д. Українська культура: погляд крізь віки: історико-теоретичні нариси / С. Д. Безклубенко. Ужгород: Карпати, 2006. </w:t>
      </w:r>
    </w:p>
    <w:p w:rsidR="00C94AF9" w:rsidRPr="0016098D" w:rsidRDefault="00C94AF9" w:rsidP="00A35027">
      <w:pPr>
        <w:pStyle w:val="BodyTextIndent"/>
        <w:spacing w:after="0"/>
        <w:ind w:left="142" w:firstLine="851"/>
        <w:jc w:val="both"/>
        <w:rPr>
          <w:sz w:val="24"/>
          <w:szCs w:val="24"/>
        </w:rPr>
      </w:pPr>
      <w:r w:rsidRPr="0016098D">
        <w:rPr>
          <w:sz w:val="24"/>
          <w:szCs w:val="24"/>
        </w:rPr>
        <w:t>5. Богуцький Ю. П., Андрущенко В. П., Безвершук Ж. О. та ін. Українська культура в європейському контексті / Ю. Богуцький,                    В. П. Андрущенко, Ж.О. Безвершук. К.: Знання, 2007.</w:t>
      </w:r>
    </w:p>
    <w:p w:rsidR="00C94AF9" w:rsidRPr="0016098D" w:rsidRDefault="00C94AF9" w:rsidP="00A35027">
      <w:pPr>
        <w:pStyle w:val="BodyTextIndent"/>
        <w:spacing w:after="0"/>
        <w:ind w:left="142" w:firstLine="851"/>
        <w:jc w:val="both"/>
        <w:rPr>
          <w:sz w:val="24"/>
          <w:szCs w:val="24"/>
        </w:rPr>
      </w:pPr>
      <w:r w:rsidRPr="0016098D">
        <w:rPr>
          <w:sz w:val="24"/>
          <w:szCs w:val="24"/>
        </w:rPr>
        <w:t>6. Бокань В. А. Культурологія: навч. посіб. для ВНЗ / В. А. Бокань. К., 2000.</w:t>
      </w:r>
    </w:p>
    <w:p w:rsidR="00C94AF9" w:rsidRPr="0016098D" w:rsidRDefault="00C94AF9" w:rsidP="00A35027">
      <w:pPr>
        <w:pStyle w:val="BodyTextIndent"/>
        <w:spacing w:after="0"/>
        <w:ind w:left="142" w:firstLine="851"/>
        <w:jc w:val="both"/>
        <w:rPr>
          <w:sz w:val="24"/>
          <w:szCs w:val="24"/>
        </w:rPr>
      </w:pPr>
      <w:r w:rsidRPr="0016098D">
        <w:rPr>
          <w:sz w:val="24"/>
          <w:szCs w:val="24"/>
        </w:rPr>
        <w:t>7. Гаврюшенко О. А., Шейко В. М., Тимашевська Л. Г. Історія культури: навч. посіб. / О. А. Гаврюшенко, В. М. Шейко, Л. Г. Тимашевська; наук. ред. В. М. Шейко. К.: Кондор, 2004.</w:t>
      </w:r>
    </w:p>
    <w:p w:rsidR="00C94AF9" w:rsidRPr="0016098D" w:rsidRDefault="00C94AF9" w:rsidP="00A35027">
      <w:pPr>
        <w:pStyle w:val="BodyTextIndent"/>
        <w:spacing w:after="0"/>
        <w:ind w:left="142" w:firstLine="851"/>
        <w:jc w:val="both"/>
        <w:rPr>
          <w:sz w:val="24"/>
          <w:szCs w:val="24"/>
        </w:rPr>
      </w:pPr>
      <w:r w:rsidRPr="0016098D">
        <w:rPr>
          <w:sz w:val="24"/>
          <w:szCs w:val="24"/>
        </w:rPr>
        <w:t>8. Голованов С.О., Крижанівська В. В. Історія культури стародавнього світу, середніх віків та відродження: лекції для вищих навчальних закладів / С. О. Голованов, В.В. Крижанівська. К., 1997.</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9. Горбач Н. Я., Гелей С. Д., Росінська З. П. та ін. Теорія та історія світової та вітчизняної культури: підручник / Н. Я. Горбач, С. Д. Гелей,           З. П. Росінська та ін. Львів, 1992. </w:t>
      </w:r>
    </w:p>
    <w:p w:rsidR="00C94AF9" w:rsidRPr="0016098D" w:rsidRDefault="00C94AF9" w:rsidP="00A35027">
      <w:pPr>
        <w:pStyle w:val="BodyTextIndent"/>
        <w:spacing w:after="0"/>
        <w:ind w:left="142" w:firstLine="851"/>
        <w:jc w:val="both"/>
        <w:rPr>
          <w:sz w:val="24"/>
          <w:szCs w:val="24"/>
        </w:rPr>
      </w:pPr>
      <w:r w:rsidRPr="0016098D">
        <w:rPr>
          <w:sz w:val="24"/>
          <w:szCs w:val="24"/>
        </w:rPr>
        <w:t>10. Ісаєвич Я. Українське книговидання: витоки, розвиток, проблеми /  Я. Ісаєвич. Львів, 2002.</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11. Історія світової та української культури: підруч. для вищ. закл. освіти / В. А. Греченко [та ін.] К.: Літера, ЛТД, 2002. </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12. Історія української культури / </w:t>
      </w:r>
      <w:r>
        <w:rPr>
          <w:sz w:val="24"/>
          <w:szCs w:val="24"/>
        </w:rPr>
        <w:t>з</w:t>
      </w:r>
      <w:r w:rsidRPr="0016098D">
        <w:rPr>
          <w:sz w:val="24"/>
          <w:szCs w:val="24"/>
        </w:rPr>
        <w:t>а ред. І. Крип'якевича. К.: Либідь, 1999.</w:t>
      </w:r>
    </w:p>
    <w:p w:rsidR="00C94AF9" w:rsidRPr="0016098D" w:rsidRDefault="00C94AF9" w:rsidP="00A35027">
      <w:pPr>
        <w:pStyle w:val="BodyTextIndent"/>
        <w:spacing w:after="0"/>
        <w:ind w:left="142" w:firstLine="851"/>
        <w:jc w:val="both"/>
        <w:rPr>
          <w:sz w:val="24"/>
          <w:szCs w:val="24"/>
          <w:lang w:val="ru-RU"/>
        </w:rPr>
      </w:pPr>
      <w:r w:rsidRPr="0016098D">
        <w:rPr>
          <w:sz w:val="24"/>
          <w:szCs w:val="24"/>
        </w:rPr>
        <w:t>13. Історія української культури: у 5-ти т. К.: Наукова думка, 2001.</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14. Історія української та зарубіжної культури: навч. посіб. / </w:t>
      </w:r>
      <w:r>
        <w:rPr>
          <w:sz w:val="24"/>
          <w:szCs w:val="24"/>
        </w:rPr>
        <w:t>з</w:t>
      </w:r>
      <w:r w:rsidRPr="0016098D">
        <w:rPr>
          <w:sz w:val="24"/>
          <w:szCs w:val="24"/>
        </w:rPr>
        <w:t>а ред. С. М. Клапчука, В. Ф. Остафійчука. К.: Знання, 2002.</w:t>
      </w:r>
    </w:p>
    <w:p w:rsidR="00C94AF9" w:rsidRPr="0016098D" w:rsidRDefault="00C94AF9" w:rsidP="00A35027">
      <w:pPr>
        <w:pStyle w:val="BodyTextIndent"/>
        <w:spacing w:after="0"/>
        <w:ind w:left="142" w:firstLine="851"/>
        <w:jc w:val="both"/>
        <w:rPr>
          <w:sz w:val="24"/>
          <w:szCs w:val="24"/>
        </w:rPr>
      </w:pPr>
      <w:r w:rsidRPr="0016098D">
        <w:rPr>
          <w:sz w:val="24"/>
          <w:szCs w:val="24"/>
        </w:rPr>
        <w:t>15. Кордон М. В. Українська та зарубіжна культура: курс лекцій / М. В. Кордон. К.: ЦУЛ, 2003.</w:t>
      </w:r>
    </w:p>
    <w:p w:rsidR="00C94AF9" w:rsidRPr="0016098D" w:rsidRDefault="00C94AF9" w:rsidP="00A35027">
      <w:pPr>
        <w:pStyle w:val="BodyTextIndent"/>
        <w:spacing w:after="0"/>
        <w:ind w:left="142" w:firstLine="851"/>
        <w:jc w:val="both"/>
        <w:rPr>
          <w:sz w:val="24"/>
          <w:szCs w:val="24"/>
        </w:rPr>
      </w:pPr>
      <w:r w:rsidRPr="0016098D">
        <w:rPr>
          <w:sz w:val="24"/>
          <w:szCs w:val="24"/>
        </w:rPr>
        <w:t>16. Корженівський А. С., Смоленський В. І. Культурологія: навч. посіб. / А. С. Корженівський, В. І. Смоленський. Кам'янець-Подільський, 2001.</w:t>
      </w:r>
    </w:p>
    <w:p w:rsidR="00C94AF9" w:rsidRPr="0016098D" w:rsidRDefault="00C94AF9" w:rsidP="00A35027">
      <w:pPr>
        <w:pStyle w:val="BodyTextIndent"/>
        <w:spacing w:after="0"/>
        <w:ind w:left="142" w:firstLine="851"/>
        <w:jc w:val="both"/>
        <w:rPr>
          <w:sz w:val="24"/>
          <w:szCs w:val="24"/>
        </w:rPr>
      </w:pPr>
      <w:r w:rsidRPr="0016098D">
        <w:rPr>
          <w:sz w:val="24"/>
          <w:szCs w:val="24"/>
        </w:rPr>
        <w:t>17. Кравець М. С., Семашко О. М., Піча В. М. та ін. Культурологія: навч. посіб. для студ.  вищ. навч.  закл. І-ІV рівнів акредитації /                      М. С. Кравець, О. М. Семашко, В. М. Піча; за заг. ред. В. М. Пічі. Львів: Магнолія плюс, 2003.</w:t>
      </w:r>
    </w:p>
    <w:p w:rsidR="00C94AF9" w:rsidRPr="0016098D" w:rsidRDefault="00C94AF9" w:rsidP="00A35027">
      <w:pPr>
        <w:pStyle w:val="BodyTextIndent"/>
        <w:spacing w:after="0"/>
        <w:ind w:left="142" w:firstLine="851"/>
        <w:jc w:val="both"/>
        <w:rPr>
          <w:sz w:val="24"/>
          <w:szCs w:val="24"/>
        </w:rPr>
      </w:pPr>
      <w:r w:rsidRPr="0016098D">
        <w:rPr>
          <w:sz w:val="24"/>
          <w:szCs w:val="24"/>
        </w:rPr>
        <w:t>18. Культура українського народу: навч. посіб. / В. М. Русанівський та ін. К.: Либіль, 1994.</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19. Культурологія: теорія та історія культури: навч. посіб. / </w:t>
      </w:r>
      <w:r>
        <w:rPr>
          <w:sz w:val="24"/>
          <w:szCs w:val="24"/>
        </w:rPr>
        <w:t>з</w:t>
      </w:r>
      <w:r w:rsidRPr="0016098D">
        <w:rPr>
          <w:sz w:val="24"/>
          <w:szCs w:val="24"/>
        </w:rPr>
        <w:t>а ред. І. І. Тюрменко, О. Д. Горбула. К.: Центр навчальної літератури, 2004.</w:t>
      </w:r>
    </w:p>
    <w:p w:rsidR="00C94AF9" w:rsidRPr="0016098D" w:rsidRDefault="00C94AF9" w:rsidP="00A35027">
      <w:pPr>
        <w:pStyle w:val="BodyTextIndent"/>
        <w:spacing w:after="0"/>
        <w:ind w:left="142" w:firstLine="851"/>
        <w:jc w:val="both"/>
        <w:rPr>
          <w:sz w:val="24"/>
          <w:szCs w:val="24"/>
        </w:rPr>
      </w:pPr>
      <w:r w:rsidRPr="0016098D">
        <w:rPr>
          <w:sz w:val="24"/>
          <w:szCs w:val="24"/>
        </w:rPr>
        <w:t>20. Лановик М. В., Лановик З. Б. Українська усна народна творчість: підручник / М. В. Лановик, З. Б. Лановик. К.: Знання-Прес, 2003.</w:t>
      </w:r>
    </w:p>
    <w:p w:rsidR="00C94AF9" w:rsidRPr="0016098D" w:rsidRDefault="00C94AF9" w:rsidP="00A35027">
      <w:pPr>
        <w:pStyle w:val="BodyTextIndent"/>
        <w:spacing w:after="0"/>
        <w:ind w:left="142" w:firstLine="851"/>
        <w:jc w:val="both"/>
        <w:rPr>
          <w:sz w:val="24"/>
          <w:szCs w:val="24"/>
        </w:rPr>
      </w:pPr>
      <w:r w:rsidRPr="0016098D">
        <w:rPr>
          <w:sz w:val="24"/>
          <w:szCs w:val="24"/>
        </w:rPr>
        <w:t>21. Лобас В. Х. Українська і зарубіжна культура: навч. посіб. / В. Х. Лобас. К.: МАУП, 2000.</w:t>
      </w:r>
    </w:p>
    <w:p w:rsidR="00C94AF9" w:rsidRPr="0016098D" w:rsidRDefault="00C94AF9" w:rsidP="00A35027">
      <w:pPr>
        <w:pStyle w:val="BodyTextIndent"/>
        <w:spacing w:after="0"/>
        <w:ind w:left="142" w:firstLine="851"/>
        <w:jc w:val="both"/>
        <w:rPr>
          <w:sz w:val="24"/>
          <w:szCs w:val="24"/>
        </w:rPr>
      </w:pPr>
      <w:r w:rsidRPr="0016098D">
        <w:rPr>
          <w:sz w:val="24"/>
          <w:szCs w:val="24"/>
        </w:rPr>
        <w:t xml:space="preserve">22. Мєднікова Г. С. Українська та зарубіжна культура ХХ ст.: </w:t>
      </w:r>
      <w:r>
        <w:rPr>
          <w:sz w:val="24"/>
          <w:szCs w:val="24"/>
        </w:rPr>
        <w:t>н</w:t>
      </w:r>
      <w:r w:rsidRPr="0016098D">
        <w:rPr>
          <w:sz w:val="24"/>
          <w:szCs w:val="24"/>
        </w:rPr>
        <w:t>авч. посіб. К.: Знання, КОО, 2002.</w:t>
      </w:r>
    </w:p>
    <w:p w:rsidR="00C94AF9" w:rsidRPr="0016098D" w:rsidRDefault="00C94AF9" w:rsidP="00A35027">
      <w:pPr>
        <w:pStyle w:val="BodyTextIndent"/>
        <w:spacing w:after="0"/>
        <w:ind w:left="142" w:firstLine="851"/>
        <w:jc w:val="both"/>
        <w:rPr>
          <w:sz w:val="24"/>
          <w:szCs w:val="24"/>
        </w:rPr>
      </w:pPr>
      <w:r w:rsidRPr="0016098D">
        <w:rPr>
          <w:sz w:val="24"/>
          <w:szCs w:val="24"/>
        </w:rPr>
        <w:t>23. Огієнко І. Українська культура / І. Огієнко. К.: Абрис, 1991.</w:t>
      </w:r>
    </w:p>
    <w:p w:rsidR="00C94AF9" w:rsidRPr="0016098D" w:rsidRDefault="00C94AF9" w:rsidP="00A35027">
      <w:pPr>
        <w:pStyle w:val="BodyTextIndent"/>
        <w:spacing w:after="0"/>
        <w:ind w:left="142" w:firstLine="851"/>
        <w:jc w:val="both"/>
        <w:rPr>
          <w:sz w:val="24"/>
          <w:szCs w:val="24"/>
        </w:rPr>
      </w:pPr>
      <w:r w:rsidRPr="0016098D">
        <w:rPr>
          <w:sz w:val="24"/>
          <w:szCs w:val="24"/>
        </w:rPr>
        <w:t>24. Овсійчук В. А. Українське мистецтво ХІV – першої половини   ХVІІ ст. / В. А. Овсійчук. К.: Мистецтво, 1985.</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25. Попович М. Нарис історії культури України / М. Попович. – К.: Артек, 1998.</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26. Семчишин Я. Тисяча років української культури: історичний огляд культурного процессу / Я. Семчишин. Львів, 1993.</w:t>
      </w:r>
    </w:p>
    <w:p w:rsidR="00C94AF9" w:rsidRPr="0016098D" w:rsidRDefault="00C94AF9" w:rsidP="00A35027">
      <w:pPr>
        <w:pStyle w:val="BodyTextIndent"/>
        <w:spacing w:after="0"/>
        <w:ind w:left="142" w:firstLine="851"/>
        <w:jc w:val="both"/>
        <w:rPr>
          <w:sz w:val="24"/>
          <w:szCs w:val="24"/>
        </w:rPr>
      </w:pPr>
      <w:r w:rsidRPr="0016098D">
        <w:rPr>
          <w:sz w:val="24"/>
          <w:szCs w:val="24"/>
        </w:rPr>
        <w:t>27. Україна давня і нова: народ, релігія, культура. Л., 1996.</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28. Українська культура в контексті світових глобалізаційних процесів / </w:t>
      </w:r>
      <w:r>
        <w:rPr>
          <w:sz w:val="24"/>
          <w:szCs w:val="24"/>
          <w:lang w:val="ru-RU"/>
        </w:rPr>
        <w:t>г</w:t>
      </w:r>
      <w:r w:rsidRPr="0016098D">
        <w:rPr>
          <w:sz w:val="24"/>
          <w:szCs w:val="24"/>
          <w:lang w:val="ru-RU"/>
        </w:rPr>
        <w:t>ол. ред</w:t>
      </w:r>
      <w:r>
        <w:rPr>
          <w:sz w:val="24"/>
          <w:szCs w:val="24"/>
          <w:lang w:val="ru-RU"/>
        </w:rPr>
        <w:t>. Г. Скрипник.</w:t>
      </w:r>
      <w:r w:rsidRPr="0016098D">
        <w:rPr>
          <w:sz w:val="24"/>
          <w:szCs w:val="24"/>
          <w:lang w:val="ru-RU"/>
        </w:rPr>
        <w:t>– К., 2005.</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29. Українська культура: історія і сучасність: навч. посіб. / </w:t>
      </w:r>
      <w:r>
        <w:rPr>
          <w:sz w:val="24"/>
          <w:szCs w:val="24"/>
          <w:lang w:val="ru-RU"/>
        </w:rPr>
        <w:t>з</w:t>
      </w:r>
      <w:r w:rsidRPr="0016098D">
        <w:rPr>
          <w:sz w:val="24"/>
          <w:szCs w:val="24"/>
          <w:lang w:val="ru-RU"/>
        </w:rPr>
        <w:t>а ред.С. О. Черепанової. Львів: Світ, 1994.</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30. Українська та зарубіжна культура: навч. посіб. / </w:t>
      </w:r>
      <w:r>
        <w:rPr>
          <w:sz w:val="24"/>
          <w:szCs w:val="24"/>
          <w:lang w:val="ru-RU"/>
        </w:rPr>
        <w:t>з</w:t>
      </w:r>
      <w:r w:rsidRPr="0016098D">
        <w:rPr>
          <w:sz w:val="24"/>
          <w:szCs w:val="24"/>
          <w:lang w:val="ru-RU"/>
        </w:rPr>
        <w:t>а ред. М. М. Заковича. К.: Знання, КОО, 2000.</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31. Українська та зарубіжна культура: підручник / </w:t>
      </w:r>
      <w:r>
        <w:rPr>
          <w:sz w:val="24"/>
          <w:szCs w:val="24"/>
          <w:lang w:val="ru-RU"/>
        </w:rPr>
        <w:t>з</w:t>
      </w:r>
      <w:r w:rsidRPr="0016098D">
        <w:rPr>
          <w:sz w:val="24"/>
          <w:szCs w:val="24"/>
          <w:lang w:val="ru-RU"/>
        </w:rPr>
        <w:t xml:space="preserve"> ред. В. О. Лозового. Харків, 2005.</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32. Хоменко В. Я. Українська і світова культура: підручник / В. Я. Хоменко. К.</w:t>
      </w:r>
      <w:r>
        <w:rPr>
          <w:sz w:val="24"/>
          <w:szCs w:val="24"/>
          <w:lang w:val="ru-RU"/>
        </w:rPr>
        <w:t xml:space="preserve">, </w:t>
      </w:r>
      <w:r w:rsidRPr="0016098D">
        <w:rPr>
          <w:sz w:val="24"/>
          <w:szCs w:val="24"/>
          <w:lang w:val="ru-RU"/>
        </w:rPr>
        <w:t>2003.</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33. Художня культура України: навч. посіб. / Л. М. Масол,</w:t>
      </w:r>
      <w:r>
        <w:rPr>
          <w:sz w:val="24"/>
          <w:szCs w:val="24"/>
          <w:lang w:val="ru-RU"/>
        </w:rPr>
        <w:t xml:space="preserve"> </w:t>
      </w:r>
      <w:r w:rsidRPr="0016098D">
        <w:rPr>
          <w:sz w:val="24"/>
          <w:szCs w:val="24"/>
          <w:lang w:val="ru-RU"/>
        </w:rPr>
        <w:t>С. А. Ничкало, Г. І. Веселовська, О. І. Онищенко; за заг. ред. Л. М. Масол. К.: Вища школа, 2006.</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34. Шейко В. М. Історія української художньої культури: підручник / В. М. Шейко. Харків: ХДАК, 1999.</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35. Шейко В. М., Тишевська Л. Г. Історія української культури: навч. посіб. /  В. М. Шейко, Л. Г. Тишевська; наук. ред. В. М. Шейко. К.: Кондор, 2006.</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36. Чмихов М. О. Давняя культура: навч. посіб.</w:t>
      </w:r>
      <w:r>
        <w:rPr>
          <w:sz w:val="24"/>
          <w:szCs w:val="24"/>
          <w:lang w:val="ru-RU"/>
        </w:rPr>
        <w:t xml:space="preserve"> </w:t>
      </w:r>
      <w:r w:rsidRPr="0016098D">
        <w:rPr>
          <w:sz w:val="24"/>
          <w:szCs w:val="24"/>
          <w:lang w:val="ru-RU"/>
        </w:rPr>
        <w:t>/ М. О. Чмихов. К., 1995.</w:t>
      </w:r>
    </w:p>
    <w:p w:rsidR="00C94AF9" w:rsidRPr="0016098D" w:rsidRDefault="00C94AF9" w:rsidP="00A35027">
      <w:pPr>
        <w:pStyle w:val="BodyTextIndent"/>
        <w:spacing w:after="0"/>
        <w:ind w:left="142" w:firstLine="851"/>
        <w:jc w:val="both"/>
        <w:rPr>
          <w:sz w:val="24"/>
          <w:szCs w:val="24"/>
          <w:lang w:val="ru-RU"/>
        </w:rPr>
      </w:pPr>
      <w:r w:rsidRPr="0016098D">
        <w:rPr>
          <w:b/>
          <w:bCs/>
          <w:sz w:val="24"/>
          <w:szCs w:val="24"/>
          <w:lang w:val="ru-RU"/>
        </w:rPr>
        <w:t>Словники, енциклопедії, довідники, хрестоматії</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37. Дмитриева Н. П. Краткая история искусств / Н. П. Дмитриева. М., 1991.</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38. Золоте слово</w:t>
      </w:r>
      <w:r>
        <w:rPr>
          <w:sz w:val="24"/>
          <w:szCs w:val="24"/>
          <w:lang w:val="ru-RU"/>
        </w:rPr>
        <w:t>.</w:t>
      </w:r>
      <w:r w:rsidRPr="0016098D">
        <w:rPr>
          <w:sz w:val="24"/>
          <w:szCs w:val="24"/>
          <w:lang w:val="ru-RU"/>
        </w:rPr>
        <w:t xml:space="preserve"> </w:t>
      </w:r>
      <w:r w:rsidRPr="00E502EE">
        <w:rPr>
          <w:i/>
          <w:iCs/>
          <w:sz w:val="24"/>
          <w:szCs w:val="24"/>
          <w:lang w:val="ru-RU"/>
        </w:rPr>
        <w:t>Хрестоматія літератури України-Русі епохи Середньовіччя ІХ – ХV ст. У 2-х кн</w:t>
      </w:r>
      <w:r w:rsidRPr="0016098D">
        <w:rPr>
          <w:sz w:val="24"/>
          <w:szCs w:val="24"/>
          <w:lang w:val="ru-RU"/>
        </w:rPr>
        <w:t xml:space="preserve">. / </w:t>
      </w:r>
      <w:r>
        <w:rPr>
          <w:sz w:val="24"/>
          <w:szCs w:val="24"/>
          <w:lang w:val="ru-RU"/>
        </w:rPr>
        <w:t>з</w:t>
      </w:r>
      <w:r w:rsidRPr="0016098D">
        <w:rPr>
          <w:sz w:val="24"/>
          <w:szCs w:val="24"/>
          <w:lang w:val="ru-RU"/>
        </w:rPr>
        <w:t xml:space="preserve">а ред. В. Яременка. К.: Аконт. 2002. </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39. Енциклопедія українознавства: у 10 т. Л.: Наук. т-во ім. Т. Шевченка, 1993.</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40. Корінний М. М., Порапов Г. Г., Шевченко В. Ф. Короткий термінологічний словник з української та зарубіжної культури /                    М. М. Корінний, Г. Г. Порапов, В. Ф. Шевченко. К., 2002.</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41. Культурология. ХХ век. Энциклопедия. СПб., 1998. Т. 1-2.</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42. Пасічний А. М. Образотворче мистецтво: словник-довідник / А. М. Пасічний. Тернопіль: Навчальна книга, 2003.</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43. Словник українського сакрального мистецтва / </w:t>
      </w:r>
      <w:r>
        <w:rPr>
          <w:sz w:val="24"/>
          <w:szCs w:val="24"/>
          <w:lang w:val="ru-RU"/>
        </w:rPr>
        <w:t>з</w:t>
      </w:r>
      <w:r w:rsidRPr="0016098D">
        <w:rPr>
          <w:sz w:val="24"/>
          <w:szCs w:val="24"/>
          <w:lang w:val="ru-RU"/>
        </w:rPr>
        <w:t>а наук. ред. М. Станкевича. Львів, 2006.</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44. Словарь искусств. М., 1996.</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45. Термінологічний словник з культурології. К.: МАУП, 2004.</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46. Тимофієнко В. І. Архітектура і монументальнее мистецтво: терміни та поняття / В. І. Тимофієнко. К.: Вид-во Інституту проблем сучасного мистецтва, Головкиївархітектура, 2002.</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47. Философский энциклопедический словарь. М., 2004.</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48. Шкаруба Л. М., Спанатій Л. С. Російсько-український словник художніх термінів: навч. посіб. для студ. вищ. навч. закл. / Л. М. Шкаруба,   Л. С. Спанатій. К.: Каравелла, 2004.</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49. Энциклопедический словарь по культурологи. М., 1997.</w:t>
      </w:r>
    </w:p>
    <w:p w:rsidR="00C94AF9" w:rsidRPr="0016098D" w:rsidRDefault="00C94AF9" w:rsidP="00A35027">
      <w:pPr>
        <w:pStyle w:val="BodyTextIndent"/>
        <w:spacing w:after="0"/>
        <w:ind w:left="142" w:firstLine="851"/>
        <w:jc w:val="both"/>
        <w:rPr>
          <w:b/>
          <w:bCs/>
          <w:sz w:val="24"/>
          <w:szCs w:val="24"/>
          <w:lang w:val="ru-RU"/>
        </w:rPr>
      </w:pPr>
      <w:r w:rsidRPr="0016098D">
        <w:rPr>
          <w:sz w:val="24"/>
          <w:szCs w:val="24"/>
          <w:lang w:val="ru-RU"/>
        </w:rPr>
        <w:t>50. Яценко Н. Е. Толковый словарь обществоведческих терминов /</w:t>
      </w:r>
      <w:r>
        <w:rPr>
          <w:sz w:val="24"/>
          <w:szCs w:val="24"/>
          <w:lang w:val="ru-RU"/>
        </w:rPr>
        <w:t xml:space="preserve"> </w:t>
      </w:r>
      <w:r w:rsidRPr="0016098D">
        <w:rPr>
          <w:sz w:val="24"/>
          <w:szCs w:val="24"/>
          <w:lang w:val="ru-RU"/>
        </w:rPr>
        <w:t>Н. Е. Яценко. СПб., 1999.</w:t>
      </w:r>
    </w:p>
    <w:p w:rsidR="00C94AF9" w:rsidRPr="0016098D" w:rsidRDefault="00C94AF9" w:rsidP="00A35027">
      <w:pPr>
        <w:pStyle w:val="BodyTextIndent"/>
        <w:spacing w:after="0"/>
        <w:ind w:left="142" w:firstLine="851"/>
        <w:jc w:val="both"/>
        <w:rPr>
          <w:b/>
          <w:bCs/>
          <w:sz w:val="24"/>
          <w:szCs w:val="24"/>
          <w:lang w:val="ru-RU"/>
        </w:rPr>
      </w:pPr>
      <w:r w:rsidRPr="0016098D">
        <w:rPr>
          <w:b/>
          <w:bCs/>
          <w:sz w:val="24"/>
          <w:szCs w:val="24"/>
          <w:lang w:val="ru-RU"/>
        </w:rPr>
        <w:t>Додаткова література</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51. Богданов В. О. Історія духовного музичного мистецтва України: від найдавніших часів до початку ХХ ст. / В. О. Богданов. Х.: Основа, 2000. </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52. Богословский М. Парадоксы культуры ХХ в.  / М. Богословский. Харьков, 2000.</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53. Боннар А. Греческая цивилизация / А. Боннар. М., 1992.</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54. Боннар А. Культура древнего Рима / А. Боннар. М., 1985.</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55. Говоров А. А., Куприянова Т. Г. История книги / А. А. Говоров, Т. Г. Куприянова. М., 2001. </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56. Григорьев В. М. Наука и техника в контексте культуры / В. М. Григорьев. М., 1989.</w:t>
      </w:r>
    </w:p>
    <w:p w:rsidR="00C94AF9" w:rsidRPr="0016098D" w:rsidRDefault="00C94AF9" w:rsidP="00A35027">
      <w:pPr>
        <w:pStyle w:val="BodyTextIndent"/>
        <w:spacing w:after="0"/>
        <w:ind w:left="142" w:firstLine="851"/>
        <w:jc w:val="both"/>
        <w:rPr>
          <w:sz w:val="24"/>
          <w:szCs w:val="24"/>
        </w:rPr>
      </w:pPr>
      <w:r w:rsidRPr="0016098D">
        <w:rPr>
          <w:sz w:val="24"/>
          <w:szCs w:val="24"/>
          <w:lang w:val="ru-RU"/>
        </w:rPr>
        <w:t xml:space="preserve">57. </w:t>
      </w:r>
      <w:r w:rsidRPr="0016098D">
        <w:rPr>
          <w:sz w:val="24"/>
          <w:szCs w:val="24"/>
        </w:rPr>
        <w:t>Гриценко Т. Б., Кондратюк А. Ю., Мельничук Т. Ф. Культура в епоху промислового перевороту та соціальних зрушень / Т. Б. Гриценко,      А. Ю. Кондратюк, Т. Ф. Мельничук. К.: НАУ, 2006.</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 xml:space="preserve">58. Жолтовський П. М. Художнє життя на Україні в ХVІ – ХVІІІ ст. / П. М. Жолтовський. К.: Наукова думка, 1983. </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59. Забужко О. Філософія української ідеї / О. Забужко. К., 1991.</w:t>
      </w:r>
    </w:p>
    <w:p w:rsidR="00C94AF9" w:rsidRPr="0016098D" w:rsidRDefault="00C94AF9" w:rsidP="00A35027">
      <w:pPr>
        <w:pStyle w:val="BodyTextIndent"/>
        <w:spacing w:after="0"/>
        <w:ind w:left="142" w:firstLine="851"/>
        <w:jc w:val="both"/>
        <w:rPr>
          <w:sz w:val="24"/>
          <w:szCs w:val="24"/>
        </w:rPr>
      </w:pPr>
      <w:r w:rsidRPr="0016098D">
        <w:rPr>
          <w:sz w:val="24"/>
          <w:szCs w:val="24"/>
          <w:lang w:val="ru-RU"/>
        </w:rPr>
        <w:t xml:space="preserve">60. Ісаєвич Я. Д. Першодрукар Іван Федоров і виникнення друкарства </w:t>
      </w:r>
      <w:r w:rsidRPr="0016098D">
        <w:rPr>
          <w:sz w:val="24"/>
          <w:szCs w:val="24"/>
        </w:rPr>
        <w:t>на Україні / Я. Д. Ісаєвич. Л., 1983.</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61. Історія українського мистецтва у 6-ти томах. К.: УРЕ, 1965-1967.</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62. Козловски П. Культура постмодерна: общественно-культурные последствия технического развития: пер. с нем. / П. Козловски. М.: Республика, 1997.</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63. Костюк О. Г., Федорук О. К., Мосаковський С. та ін. Українське барокко та європейський контекст / О. Г. Костюк, О. К. Федорук,                   С. І. Мосаковський та ін. К.: Наукова думка, 1991.</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64. Кримський С. Б. Архетипи української культури / С. Б. Кримський</w:t>
      </w:r>
      <w:r>
        <w:rPr>
          <w:sz w:val="24"/>
          <w:szCs w:val="24"/>
          <w:lang w:val="ru-RU"/>
        </w:rPr>
        <w:t>.</w:t>
      </w:r>
      <w:r w:rsidRPr="0016098D">
        <w:rPr>
          <w:sz w:val="24"/>
          <w:szCs w:val="24"/>
          <w:lang w:val="ru-RU"/>
        </w:rPr>
        <w:t xml:space="preserve"> </w:t>
      </w:r>
      <w:r w:rsidRPr="00E502EE">
        <w:rPr>
          <w:i/>
          <w:iCs/>
          <w:sz w:val="24"/>
          <w:szCs w:val="24"/>
          <w:lang w:val="ru-RU"/>
        </w:rPr>
        <w:t>Феномен української культури: методологічні засади осмислення</w:t>
      </w:r>
      <w:r w:rsidRPr="0016098D">
        <w:rPr>
          <w:sz w:val="24"/>
          <w:szCs w:val="24"/>
          <w:lang w:val="ru-RU"/>
        </w:rPr>
        <w:t>. К.: Фенікс, 1996. С. 91  112.</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65. Макаров А. М. Світло українського барокко / А. М. Макаров. К.: Мистецтво, 1994.</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66. Маланюк Є. Нариси з історії нашої культури / Є. Маланюк. К.: Обереги, 1992.</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67. Сарбей В. Г. Національне відродження України / В. Г. Сарбей. К.: Альтернативи, 1999.</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68. Українське бароко та європейський контекст / О.К.Федорук та ін. К., 1991.</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69. Хижняк З. І. Києво-Могилянська академія / З. І. Хижняк. К.: Вища шк., 1981.</w:t>
      </w:r>
    </w:p>
    <w:p w:rsidR="00C94AF9" w:rsidRPr="0016098D" w:rsidRDefault="00C94AF9" w:rsidP="00A35027">
      <w:pPr>
        <w:pStyle w:val="BodyTextIndent"/>
        <w:spacing w:after="0"/>
        <w:ind w:left="142" w:firstLine="851"/>
        <w:jc w:val="both"/>
        <w:rPr>
          <w:sz w:val="24"/>
          <w:szCs w:val="24"/>
          <w:lang w:val="ru-RU"/>
        </w:rPr>
      </w:pPr>
      <w:r w:rsidRPr="0016098D">
        <w:rPr>
          <w:sz w:val="24"/>
          <w:szCs w:val="24"/>
          <w:lang w:val="ru-RU"/>
        </w:rPr>
        <w:t>70. Шип Н. А. Культурно-національне питання на Україні у ХІХ ст. /  Н. А. Шип</w:t>
      </w:r>
      <w:r>
        <w:rPr>
          <w:sz w:val="24"/>
          <w:szCs w:val="24"/>
          <w:lang w:val="ru-RU"/>
        </w:rPr>
        <w:t>.</w:t>
      </w:r>
      <w:r w:rsidRPr="0016098D">
        <w:rPr>
          <w:sz w:val="24"/>
          <w:szCs w:val="24"/>
          <w:lang w:val="ru-RU"/>
        </w:rPr>
        <w:t xml:space="preserve"> </w:t>
      </w:r>
      <w:r w:rsidRPr="00E502EE">
        <w:rPr>
          <w:i/>
          <w:iCs/>
          <w:sz w:val="24"/>
          <w:szCs w:val="24"/>
          <w:lang w:val="ru-RU"/>
        </w:rPr>
        <w:t>УІЖ</w:t>
      </w:r>
      <w:r w:rsidRPr="0016098D">
        <w:rPr>
          <w:sz w:val="24"/>
          <w:szCs w:val="24"/>
          <w:lang w:val="ru-RU"/>
        </w:rPr>
        <w:t>. 1991. № 3.</w:t>
      </w:r>
    </w:p>
    <w:p w:rsidR="00C94AF9" w:rsidRPr="0016098D" w:rsidRDefault="00C94AF9" w:rsidP="00A35027">
      <w:pPr>
        <w:pStyle w:val="BodyTextIndent"/>
        <w:spacing w:after="0"/>
        <w:ind w:left="142" w:firstLine="851"/>
        <w:jc w:val="both"/>
        <w:rPr>
          <w:sz w:val="24"/>
          <w:szCs w:val="24"/>
          <w:lang w:val="ru-RU"/>
        </w:rPr>
      </w:pPr>
    </w:p>
    <w:p w:rsidR="00C94AF9" w:rsidRPr="0016098D" w:rsidRDefault="00C94AF9" w:rsidP="00A35027">
      <w:pPr>
        <w:pStyle w:val="BodyTextIndent"/>
        <w:spacing w:after="0"/>
        <w:ind w:left="142" w:firstLine="851"/>
        <w:jc w:val="both"/>
        <w:rPr>
          <w:sz w:val="24"/>
          <w:szCs w:val="24"/>
          <w:lang w:val="ru-RU"/>
        </w:rPr>
      </w:pPr>
    </w:p>
    <w:p w:rsidR="00C94AF9" w:rsidRPr="0016098D" w:rsidRDefault="00C94AF9" w:rsidP="00A35027">
      <w:pPr>
        <w:pStyle w:val="BodyTextIndent"/>
        <w:spacing w:after="0" w:line="360" w:lineRule="auto"/>
        <w:ind w:left="142" w:firstLine="851"/>
        <w:jc w:val="both"/>
        <w:rPr>
          <w:sz w:val="24"/>
          <w:szCs w:val="24"/>
        </w:rPr>
      </w:pPr>
    </w:p>
    <w:p w:rsidR="00C94AF9" w:rsidRPr="0016098D" w:rsidRDefault="00C94AF9" w:rsidP="00A35027">
      <w:pPr>
        <w:ind w:left="142" w:firstLine="851"/>
        <w:rPr>
          <w:sz w:val="24"/>
          <w:szCs w:val="24"/>
        </w:rPr>
      </w:pPr>
    </w:p>
    <w:p w:rsidR="00C94AF9" w:rsidRPr="0016098D" w:rsidRDefault="00C94AF9" w:rsidP="00A35027">
      <w:pPr>
        <w:ind w:left="142" w:firstLine="851"/>
        <w:rPr>
          <w:sz w:val="24"/>
          <w:szCs w:val="24"/>
        </w:rPr>
      </w:pPr>
    </w:p>
    <w:p w:rsidR="00C94AF9" w:rsidRPr="0016098D" w:rsidRDefault="00C94AF9" w:rsidP="00A35027">
      <w:pPr>
        <w:ind w:left="142" w:firstLine="851"/>
        <w:rPr>
          <w:sz w:val="24"/>
          <w:szCs w:val="24"/>
        </w:rPr>
      </w:pPr>
    </w:p>
    <w:p w:rsidR="00C94AF9" w:rsidRPr="0016098D" w:rsidRDefault="00C94AF9">
      <w:pPr>
        <w:spacing w:line="264" w:lineRule="auto"/>
        <w:rPr>
          <w:sz w:val="24"/>
          <w:szCs w:val="24"/>
        </w:rPr>
        <w:sectPr w:rsidR="00C94AF9" w:rsidRPr="0016098D">
          <w:pgSz w:w="16840" w:h="11900" w:orient="landscape"/>
          <w:pgMar w:top="780" w:right="740" w:bottom="280" w:left="860" w:header="708" w:footer="708" w:gutter="0"/>
          <w:cols w:space="720"/>
        </w:sectPr>
      </w:pPr>
    </w:p>
    <w:p w:rsidR="00C94AF9" w:rsidRPr="0016098D" w:rsidRDefault="00C94AF9" w:rsidP="0016098D">
      <w:pPr>
        <w:pStyle w:val="ListParagraph"/>
        <w:tabs>
          <w:tab w:val="left" w:pos="928"/>
          <w:tab w:val="left" w:pos="2466"/>
          <w:tab w:val="left" w:pos="4254"/>
          <w:tab w:val="left" w:pos="6615"/>
          <w:tab w:val="left" w:pos="8590"/>
          <w:tab w:val="left" w:pos="10666"/>
          <w:tab w:val="left" w:pos="12133"/>
          <w:tab w:val="left" w:pos="12903"/>
          <w:tab w:val="left" w:pos="14238"/>
        </w:tabs>
        <w:spacing w:line="264" w:lineRule="auto"/>
        <w:ind w:right="114" w:firstLine="0"/>
        <w:rPr>
          <w:sz w:val="24"/>
          <w:szCs w:val="24"/>
        </w:rPr>
      </w:pPr>
    </w:p>
    <w:sectPr w:rsidR="00C94AF9" w:rsidRPr="0016098D" w:rsidSect="008330A1">
      <w:pgSz w:w="16840" w:h="11900" w:orient="landscape"/>
      <w:pgMar w:top="780" w:right="74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E0"/>
    <w:multiLevelType w:val="hybridMultilevel"/>
    <w:tmpl w:val="0DA4CA96"/>
    <w:lvl w:ilvl="0" w:tplc="7966A348">
      <w:start w:val="1"/>
      <w:numFmt w:val="decimal"/>
      <w:lvlText w:val="%1."/>
      <w:lvlJc w:val="left"/>
      <w:pPr>
        <w:ind w:left="939" w:hanging="348"/>
      </w:pPr>
      <w:rPr>
        <w:rFonts w:ascii="Times New Roman" w:eastAsia="Times New Roman" w:hAnsi="Times New Roman" w:hint="default"/>
        <w:spacing w:val="-1"/>
        <w:w w:val="100"/>
        <w:sz w:val="24"/>
        <w:szCs w:val="24"/>
      </w:rPr>
    </w:lvl>
    <w:lvl w:ilvl="1" w:tplc="6B7292DA">
      <w:numFmt w:val="bullet"/>
      <w:lvlText w:val="•"/>
      <w:lvlJc w:val="left"/>
      <w:pPr>
        <w:ind w:left="2370" w:hanging="348"/>
      </w:pPr>
      <w:rPr>
        <w:rFonts w:hint="default"/>
      </w:rPr>
    </w:lvl>
    <w:lvl w:ilvl="2" w:tplc="2DD0D386">
      <w:numFmt w:val="bullet"/>
      <w:lvlText w:val="•"/>
      <w:lvlJc w:val="left"/>
      <w:pPr>
        <w:ind w:left="3800" w:hanging="348"/>
      </w:pPr>
      <w:rPr>
        <w:rFonts w:hint="default"/>
      </w:rPr>
    </w:lvl>
    <w:lvl w:ilvl="3" w:tplc="39165EBA">
      <w:numFmt w:val="bullet"/>
      <w:lvlText w:val="•"/>
      <w:lvlJc w:val="left"/>
      <w:pPr>
        <w:ind w:left="5230" w:hanging="348"/>
      </w:pPr>
      <w:rPr>
        <w:rFonts w:hint="default"/>
      </w:rPr>
    </w:lvl>
    <w:lvl w:ilvl="4" w:tplc="A052D960">
      <w:numFmt w:val="bullet"/>
      <w:lvlText w:val="•"/>
      <w:lvlJc w:val="left"/>
      <w:pPr>
        <w:ind w:left="6660" w:hanging="348"/>
      </w:pPr>
      <w:rPr>
        <w:rFonts w:hint="default"/>
      </w:rPr>
    </w:lvl>
    <w:lvl w:ilvl="5" w:tplc="F9BEA816">
      <w:numFmt w:val="bullet"/>
      <w:lvlText w:val="•"/>
      <w:lvlJc w:val="left"/>
      <w:pPr>
        <w:ind w:left="8090" w:hanging="348"/>
      </w:pPr>
      <w:rPr>
        <w:rFonts w:hint="default"/>
      </w:rPr>
    </w:lvl>
    <w:lvl w:ilvl="6" w:tplc="CA688488">
      <w:numFmt w:val="bullet"/>
      <w:lvlText w:val="•"/>
      <w:lvlJc w:val="left"/>
      <w:pPr>
        <w:ind w:left="9520" w:hanging="348"/>
      </w:pPr>
      <w:rPr>
        <w:rFonts w:hint="default"/>
      </w:rPr>
    </w:lvl>
    <w:lvl w:ilvl="7" w:tplc="B3684BCC">
      <w:numFmt w:val="bullet"/>
      <w:lvlText w:val="•"/>
      <w:lvlJc w:val="left"/>
      <w:pPr>
        <w:ind w:left="10950" w:hanging="348"/>
      </w:pPr>
      <w:rPr>
        <w:rFonts w:hint="default"/>
      </w:rPr>
    </w:lvl>
    <w:lvl w:ilvl="8" w:tplc="65EED4E2">
      <w:numFmt w:val="bullet"/>
      <w:lvlText w:val="•"/>
      <w:lvlJc w:val="left"/>
      <w:pPr>
        <w:ind w:left="12380" w:hanging="348"/>
      </w:pPr>
      <w:rPr>
        <w:rFonts w:hint="default"/>
      </w:rPr>
    </w:lvl>
  </w:abstractNum>
  <w:abstractNum w:abstractNumId="1">
    <w:nsid w:val="204121CF"/>
    <w:multiLevelType w:val="hybridMultilevel"/>
    <w:tmpl w:val="8EC21308"/>
    <w:lvl w:ilvl="0" w:tplc="7BFE3BA2">
      <w:numFmt w:val="bullet"/>
      <w:lvlText w:val="–"/>
      <w:lvlJc w:val="left"/>
      <w:pPr>
        <w:ind w:left="219" w:hanging="236"/>
      </w:pPr>
      <w:rPr>
        <w:rFonts w:ascii="Times New Roman" w:eastAsia="Times New Roman" w:hAnsi="Times New Roman" w:hint="default"/>
        <w:w w:val="100"/>
        <w:sz w:val="24"/>
        <w:szCs w:val="24"/>
      </w:rPr>
    </w:lvl>
    <w:lvl w:ilvl="1" w:tplc="0CD80D1C">
      <w:numFmt w:val="bullet"/>
      <w:lvlText w:val="•"/>
      <w:lvlJc w:val="left"/>
      <w:pPr>
        <w:ind w:left="1722" w:hanging="236"/>
      </w:pPr>
      <w:rPr>
        <w:rFonts w:hint="default"/>
      </w:rPr>
    </w:lvl>
    <w:lvl w:ilvl="2" w:tplc="7054C18C">
      <w:numFmt w:val="bullet"/>
      <w:lvlText w:val="•"/>
      <w:lvlJc w:val="left"/>
      <w:pPr>
        <w:ind w:left="3224" w:hanging="236"/>
      </w:pPr>
      <w:rPr>
        <w:rFonts w:hint="default"/>
      </w:rPr>
    </w:lvl>
    <w:lvl w:ilvl="3" w:tplc="980809B8">
      <w:numFmt w:val="bullet"/>
      <w:lvlText w:val="•"/>
      <w:lvlJc w:val="left"/>
      <w:pPr>
        <w:ind w:left="4726" w:hanging="236"/>
      </w:pPr>
      <w:rPr>
        <w:rFonts w:hint="default"/>
      </w:rPr>
    </w:lvl>
    <w:lvl w:ilvl="4" w:tplc="154A18BE">
      <w:numFmt w:val="bullet"/>
      <w:lvlText w:val="•"/>
      <w:lvlJc w:val="left"/>
      <w:pPr>
        <w:ind w:left="6228" w:hanging="236"/>
      </w:pPr>
      <w:rPr>
        <w:rFonts w:hint="default"/>
      </w:rPr>
    </w:lvl>
    <w:lvl w:ilvl="5" w:tplc="B12EB0A8">
      <w:numFmt w:val="bullet"/>
      <w:lvlText w:val="•"/>
      <w:lvlJc w:val="left"/>
      <w:pPr>
        <w:ind w:left="7730" w:hanging="236"/>
      </w:pPr>
      <w:rPr>
        <w:rFonts w:hint="default"/>
      </w:rPr>
    </w:lvl>
    <w:lvl w:ilvl="6" w:tplc="8DC8C6BC">
      <w:numFmt w:val="bullet"/>
      <w:lvlText w:val="•"/>
      <w:lvlJc w:val="left"/>
      <w:pPr>
        <w:ind w:left="9232" w:hanging="236"/>
      </w:pPr>
      <w:rPr>
        <w:rFonts w:hint="default"/>
      </w:rPr>
    </w:lvl>
    <w:lvl w:ilvl="7" w:tplc="D13A53E0">
      <w:numFmt w:val="bullet"/>
      <w:lvlText w:val="•"/>
      <w:lvlJc w:val="left"/>
      <w:pPr>
        <w:ind w:left="10734" w:hanging="236"/>
      </w:pPr>
      <w:rPr>
        <w:rFonts w:hint="default"/>
      </w:rPr>
    </w:lvl>
    <w:lvl w:ilvl="8" w:tplc="4120B29A">
      <w:numFmt w:val="bullet"/>
      <w:lvlText w:val="•"/>
      <w:lvlJc w:val="left"/>
      <w:pPr>
        <w:ind w:left="12236" w:hanging="236"/>
      </w:pPr>
      <w:rPr>
        <w:rFonts w:hint="default"/>
      </w:rPr>
    </w:lvl>
  </w:abstractNum>
  <w:abstractNum w:abstractNumId="2">
    <w:nsid w:val="240B6975"/>
    <w:multiLevelType w:val="hybridMultilevel"/>
    <w:tmpl w:val="1C403B90"/>
    <w:lvl w:ilvl="0" w:tplc="143233F8">
      <w:start w:val="5"/>
      <w:numFmt w:val="decimal"/>
      <w:lvlText w:val="%1."/>
      <w:lvlJc w:val="left"/>
      <w:pPr>
        <w:ind w:left="1069" w:hanging="360"/>
      </w:pPr>
      <w:rPr>
        <w:rFonts w:hint="default"/>
      </w:rPr>
    </w:lvl>
    <w:lvl w:ilvl="1" w:tplc="04190019">
      <w:start w:val="1"/>
      <w:numFmt w:val="lowerLetter"/>
      <w:lvlText w:val="%2."/>
      <w:lvlJc w:val="left"/>
      <w:pPr>
        <w:ind w:left="6750" w:hanging="360"/>
      </w:pPr>
    </w:lvl>
    <w:lvl w:ilvl="2" w:tplc="0419001B">
      <w:start w:val="1"/>
      <w:numFmt w:val="lowerRoman"/>
      <w:lvlText w:val="%3."/>
      <w:lvlJc w:val="right"/>
      <w:pPr>
        <w:ind w:left="7470" w:hanging="180"/>
      </w:pPr>
    </w:lvl>
    <w:lvl w:ilvl="3" w:tplc="0419000F">
      <w:start w:val="1"/>
      <w:numFmt w:val="decimal"/>
      <w:lvlText w:val="%4."/>
      <w:lvlJc w:val="left"/>
      <w:pPr>
        <w:ind w:left="8190" w:hanging="360"/>
      </w:pPr>
    </w:lvl>
    <w:lvl w:ilvl="4" w:tplc="04190019">
      <w:start w:val="1"/>
      <w:numFmt w:val="lowerLetter"/>
      <w:lvlText w:val="%5."/>
      <w:lvlJc w:val="left"/>
      <w:pPr>
        <w:ind w:left="8910" w:hanging="360"/>
      </w:pPr>
    </w:lvl>
    <w:lvl w:ilvl="5" w:tplc="0419001B">
      <w:start w:val="1"/>
      <w:numFmt w:val="lowerRoman"/>
      <w:lvlText w:val="%6."/>
      <w:lvlJc w:val="right"/>
      <w:pPr>
        <w:ind w:left="9630" w:hanging="180"/>
      </w:pPr>
    </w:lvl>
    <w:lvl w:ilvl="6" w:tplc="0419000F">
      <w:start w:val="1"/>
      <w:numFmt w:val="decimal"/>
      <w:lvlText w:val="%7."/>
      <w:lvlJc w:val="left"/>
      <w:pPr>
        <w:ind w:left="10350" w:hanging="360"/>
      </w:pPr>
    </w:lvl>
    <w:lvl w:ilvl="7" w:tplc="04190019">
      <w:start w:val="1"/>
      <w:numFmt w:val="lowerLetter"/>
      <w:lvlText w:val="%8."/>
      <w:lvlJc w:val="left"/>
      <w:pPr>
        <w:ind w:left="11070" w:hanging="360"/>
      </w:pPr>
    </w:lvl>
    <w:lvl w:ilvl="8" w:tplc="0419001B">
      <w:start w:val="1"/>
      <w:numFmt w:val="lowerRoman"/>
      <w:lvlText w:val="%9."/>
      <w:lvlJc w:val="right"/>
      <w:pPr>
        <w:ind w:left="11790" w:hanging="180"/>
      </w:pPr>
    </w:lvl>
  </w:abstractNum>
  <w:abstractNum w:abstractNumId="3">
    <w:nsid w:val="2DE727A8"/>
    <w:multiLevelType w:val="hybridMultilevel"/>
    <w:tmpl w:val="3A846588"/>
    <w:lvl w:ilvl="0" w:tplc="B17EB276">
      <w:start w:val="1"/>
      <w:numFmt w:val="decimal"/>
      <w:lvlText w:val="%1."/>
      <w:lvlJc w:val="left"/>
      <w:pPr>
        <w:ind w:left="939" w:hanging="348"/>
      </w:pPr>
      <w:rPr>
        <w:rFonts w:ascii="Times New Roman" w:eastAsia="Times New Roman" w:hAnsi="Times New Roman" w:hint="default"/>
        <w:spacing w:val="-1"/>
        <w:w w:val="100"/>
        <w:sz w:val="24"/>
        <w:szCs w:val="24"/>
      </w:rPr>
    </w:lvl>
    <w:lvl w:ilvl="1" w:tplc="D742BB7C">
      <w:numFmt w:val="bullet"/>
      <w:lvlText w:val="•"/>
      <w:lvlJc w:val="left"/>
      <w:pPr>
        <w:ind w:left="2370" w:hanging="348"/>
      </w:pPr>
      <w:rPr>
        <w:rFonts w:hint="default"/>
      </w:rPr>
    </w:lvl>
    <w:lvl w:ilvl="2" w:tplc="3CEA6192">
      <w:numFmt w:val="bullet"/>
      <w:lvlText w:val="•"/>
      <w:lvlJc w:val="left"/>
      <w:pPr>
        <w:ind w:left="3800" w:hanging="348"/>
      </w:pPr>
      <w:rPr>
        <w:rFonts w:hint="default"/>
      </w:rPr>
    </w:lvl>
    <w:lvl w:ilvl="3" w:tplc="85189040">
      <w:numFmt w:val="bullet"/>
      <w:lvlText w:val="•"/>
      <w:lvlJc w:val="left"/>
      <w:pPr>
        <w:ind w:left="5230" w:hanging="348"/>
      </w:pPr>
      <w:rPr>
        <w:rFonts w:hint="default"/>
      </w:rPr>
    </w:lvl>
    <w:lvl w:ilvl="4" w:tplc="7D0461C4">
      <w:numFmt w:val="bullet"/>
      <w:lvlText w:val="•"/>
      <w:lvlJc w:val="left"/>
      <w:pPr>
        <w:ind w:left="6660" w:hanging="348"/>
      </w:pPr>
      <w:rPr>
        <w:rFonts w:hint="default"/>
      </w:rPr>
    </w:lvl>
    <w:lvl w:ilvl="5" w:tplc="154AF616">
      <w:numFmt w:val="bullet"/>
      <w:lvlText w:val="•"/>
      <w:lvlJc w:val="left"/>
      <w:pPr>
        <w:ind w:left="8090" w:hanging="348"/>
      </w:pPr>
      <w:rPr>
        <w:rFonts w:hint="default"/>
      </w:rPr>
    </w:lvl>
    <w:lvl w:ilvl="6" w:tplc="52EA3B20">
      <w:numFmt w:val="bullet"/>
      <w:lvlText w:val="•"/>
      <w:lvlJc w:val="left"/>
      <w:pPr>
        <w:ind w:left="9520" w:hanging="348"/>
      </w:pPr>
      <w:rPr>
        <w:rFonts w:hint="default"/>
      </w:rPr>
    </w:lvl>
    <w:lvl w:ilvl="7" w:tplc="CDEA158C">
      <w:numFmt w:val="bullet"/>
      <w:lvlText w:val="•"/>
      <w:lvlJc w:val="left"/>
      <w:pPr>
        <w:ind w:left="10950" w:hanging="348"/>
      </w:pPr>
      <w:rPr>
        <w:rFonts w:hint="default"/>
      </w:rPr>
    </w:lvl>
    <w:lvl w:ilvl="8" w:tplc="0358B7EA">
      <w:numFmt w:val="bullet"/>
      <w:lvlText w:val="•"/>
      <w:lvlJc w:val="left"/>
      <w:pPr>
        <w:ind w:left="12380" w:hanging="348"/>
      </w:pPr>
      <w:rPr>
        <w:rFonts w:hint="default"/>
      </w:rPr>
    </w:lvl>
  </w:abstractNum>
  <w:abstractNum w:abstractNumId="4">
    <w:nsid w:val="37D3659E"/>
    <w:multiLevelType w:val="hybridMultilevel"/>
    <w:tmpl w:val="3B06E77C"/>
    <w:lvl w:ilvl="0" w:tplc="218A2462">
      <w:start w:val="1"/>
      <w:numFmt w:val="decimal"/>
      <w:lvlText w:val="%1."/>
      <w:lvlJc w:val="left"/>
      <w:pPr>
        <w:ind w:left="5910"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5">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6">
    <w:nsid w:val="3DF070CF"/>
    <w:multiLevelType w:val="hybridMultilevel"/>
    <w:tmpl w:val="302441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521416CA"/>
    <w:multiLevelType w:val="hybridMultilevel"/>
    <w:tmpl w:val="3B06E77C"/>
    <w:lvl w:ilvl="0" w:tplc="218A2462">
      <w:start w:val="1"/>
      <w:numFmt w:val="decimal"/>
      <w:lvlText w:val="%1."/>
      <w:lvlJc w:val="left"/>
      <w:pPr>
        <w:ind w:left="6642"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8">
    <w:nsid w:val="6D312F52"/>
    <w:multiLevelType w:val="hybridMultilevel"/>
    <w:tmpl w:val="9F6EBE82"/>
    <w:lvl w:ilvl="0" w:tplc="FBFA31E6">
      <w:start w:val="13"/>
      <w:numFmt w:val="decimal"/>
      <w:lvlText w:val="%1."/>
      <w:lvlJc w:val="left"/>
      <w:pPr>
        <w:ind w:left="6762" w:hanging="360"/>
      </w:pPr>
      <w:rPr>
        <w:rFonts w:hint="default"/>
      </w:rPr>
    </w:lvl>
    <w:lvl w:ilvl="1" w:tplc="04190019">
      <w:start w:val="1"/>
      <w:numFmt w:val="lowerLetter"/>
      <w:lvlText w:val="%2."/>
      <w:lvlJc w:val="left"/>
      <w:pPr>
        <w:ind w:left="7482" w:hanging="360"/>
      </w:pPr>
    </w:lvl>
    <w:lvl w:ilvl="2" w:tplc="0419001B">
      <w:start w:val="1"/>
      <w:numFmt w:val="lowerRoman"/>
      <w:lvlText w:val="%3."/>
      <w:lvlJc w:val="right"/>
      <w:pPr>
        <w:ind w:left="8202" w:hanging="180"/>
      </w:pPr>
    </w:lvl>
    <w:lvl w:ilvl="3" w:tplc="0419000F">
      <w:start w:val="1"/>
      <w:numFmt w:val="decimal"/>
      <w:lvlText w:val="%4."/>
      <w:lvlJc w:val="left"/>
      <w:pPr>
        <w:ind w:left="8922" w:hanging="360"/>
      </w:pPr>
    </w:lvl>
    <w:lvl w:ilvl="4" w:tplc="04190019">
      <w:start w:val="1"/>
      <w:numFmt w:val="lowerLetter"/>
      <w:lvlText w:val="%5."/>
      <w:lvlJc w:val="left"/>
      <w:pPr>
        <w:ind w:left="9642" w:hanging="360"/>
      </w:pPr>
    </w:lvl>
    <w:lvl w:ilvl="5" w:tplc="0419001B">
      <w:start w:val="1"/>
      <w:numFmt w:val="lowerRoman"/>
      <w:lvlText w:val="%6."/>
      <w:lvlJc w:val="right"/>
      <w:pPr>
        <w:ind w:left="10362" w:hanging="180"/>
      </w:pPr>
    </w:lvl>
    <w:lvl w:ilvl="6" w:tplc="0419000F">
      <w:start w:val="1"/>
      <w:numFmt w:val="decimal"/>
      <w:lvlText w:val="%7."/>
      <w:lvlJc w:val="left"/>
      <w:pPr>
        <w:ind w:left="11082" w:hanging="360"/>
      </w:pPr>
    </w:lvl>
    <w:lvl w:ilvl="7" w:tplc="04190019">
      <w:start w:val="1"/>
      <w:numFmt w:val="lowerLetter"/>
      <w:lvlText w:val="%8."/>
      <w:lvlJc w:val="left"/>
      <w:pPr>
        <w:ind w:left="11802" w:hanging="360"/>
      </w:pPr>
    </w:lvl>
    <w:lvl w:ilvl="8" w:tplc="0419001B">
      <w:start w:val="1"/>
      <w:numFmt w:val="lowerRoman"/>
      <w:lvlText w:val="%9."/>
      <w:lvlJc w:val="right"/>
      <w:pPr>
        <w:ind w:left="12522" w:hanging="180"/>
      </w:p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BF"/>
    <w:rsid w:val="0006605E"/>
    <w:rsid w:val="00092D91"/>
    <w:rsid w:val="00097F37"/>
    <w:rsid w:val="000A7827"/>
    <w:rsid w:val="000E1014"/>
    <w:rsid w:val="000F77BB"/>
    <w:rsid w:val="001478C6"/>
    <w:rsid w:val="0016098D"/>
    <w:rsid w:val="00160AEF"/>
    <w:rsid w:val="00163E2E"/>
    <w:rsid w:val="00196E9E"/>
    <w:rsid w:val="001C3387"/>
    <w:rsid w:val="001E21F2"/>
    <w:rsid w:val="00235DFD"/>
    <w:rsid w:val="00252CEF"/>
    <w:rsid w:val="00337EF8"/>
    <w:rsid w:val="003430EF"/>
    <w:rsid w:val="004039ED"/>
    <w:rsid w:val="004A5CEE"/>
    <w:rsid w:val="005C28FC"/>
    <w:rsid w:val="005D65B0"/>
    <w:rsid w:val="00661C1E"/>
    <w:rsid w:val="00714988"/>
    <w:rsid w:val="0078124B"/>
    <w:rsid w:val="00791551"/>
    <w:rsid w:val="007B2B03"/>
    <w:rsid w:val="007B30E2"/>
    <w:rsid w:val="007D73B5"/>
    <w:rsid w:val="007F5EEC"/>
    <w:rsid w:val="00805C09"/>
    <w:rsid w:val="008168F4"/>
    <w:rsid w:val="008243C7"/>
    <w:rsid w:val="00825240"/>
    <w:rsid w:val="008330A1"/>
    <w:rsid w:val="008E1E36"/>
    <w:rsid w:val="008E3FBD"/>
    <w:rsid w:val="008F3DC7"/>
    <w:rsid w:val="008F62D8"/>
    <w:rsid w:val="00923075"/>
    <w:rsid w:val="009401D5"/>
    <w:rsid w:val="00945E21"/>
    <w:rsid w:val="00954CF1"/>
    <w:rsid w:val="0096002C"/>
    <w:rsid w:val="00995883"/>
    <w:rsid w:val="009B4EC7"/>
    <w:rsid w:val="009C38AF"/>
    <w:rsid w:val="009E5E6B"/>
    <w:rsid w:val="00A07E35"/>
    <w:rsid w:val="00A35027"/>
    <w:rsid w:val="00A600BF"/>
    <w:rsid w:val="00A9328A"/>
    <w:rsid w:val="00AE1EB8"/>
    <w:rsid w:val="00AF3AC4"/>
    <w:rsid w:val="00B07AD5"/>
    <w:rsid w:val="00B1173D"/>
    <w:rsid w:val="00B2387B"/>
    <w:rsid w:val="00B36419"/>
    <w:rsid w:val="00B92342"/>
    <w:rsid w:val="00B97866"/>
    <w:rsid w:val="00BC06FA"/>
    <w:rsid w:val="00C47202"/>
    <w:rsid w:val="00C734F1"/>
    <w:rsid w:val="00C94A36"/>
    <w:rsid w:val="00C94AF9"/>
    <w:rsid w:val="00CA5215"/>
    <w:rsid w:val="00CD1A6B"/>
    <w:rsid w:val="00D0778B"/>
    <w:rsid w:val="00D24D4C"/>
    <w:rsid w:val="00D8791B"/>
    <w:rsid w:val="00DE4BBB"/>
    <w:rsid w:val="00E370B1"/>
    <w:rsid w:val="00E502EE"/>
    <w:rsid w:val="00E63FFE"/>
    <w:rsid w:val="00EA693A"/>
    <w:rsid w:val="00EC28E7"/>
    <w:rsid w:val="00EC5003"/>
    <w:rsid w:val="00F07534"/>
    <w:rsid w:val="00F14B63"/>
    <w:rsid w:val="00F204E4"/>
    <w:rsid w:val="00F740C5"/>
    <w:rsid w:val="00F84368"/>
    <w:rsid w:val="00FF2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A1"/>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8330A1"/>
    <w:pPr>
      <w:ind w:left="375"/>
      <w:outlineLvl w:val="0"/>
    </w:pPr>
    <w:rPr>
      <w:sz w:val="28"/>
      <w:szCs w:val="28"/>
    </w:rPr>
  </w:style>
  <w:style w:type="paragraph" w:styleId="Heading2">
    <w:name w:val="heading 2"/>
    <w:basedOn w:val="Normal"/>
    <w:link w:val="Heading2Char"/>
    <w:uiPriority w:val="99"/>
    <w:qFormat/>
    <w:rsid w:val="008330A1"/>
    <w:pPr>
      <w:ind w:left="375" w:hanging="24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FB4"/>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845FB4"/>
    <w:rPr>
      <w:rFonts w:asciiTheme="majorHAnsi" w:eastAsiaTheme="majorEastAsia" w:hAnsiTheme="majorHAnsi" w:cstheme="majorBidi"/>
      <w:b/>
      <w:bCs/>
      <w:i/>
      <w:iCs/>
      <w:sz w:val="28"/>
      <w:szCs w:val="28"/>
      <w:lang w:val="uk-UA" w:eastAsia="uk-UA"/>
    </w:rPr>
  </w:style>
  <w:style w:type="table" w:customStyle="1" w:styleId="TableNormal1">
    <w:name w:val="Table Normal1"/>
    <w:uiPriority w:val="99"/>
    <w:semiHidden/>
    <w:rsid w:val="008330A1"/>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8330A1"/>
    <w:rPr>
      <w:sz w:val="24"/>
      <w:szCs w:val="24"/>
    </w:rPr>
  </w:style>
  <w:style w:type="character" w:customStyle="1" w:styleId="BodyTextChar">
    <w:name w:val="Body Text Char"/>
    <w:basedOn w:val="DefaultParagraphFont"/>
    <w:link w:val="BodyText"/>
    <w:uiPriority w:val="99"/>
    <w:semiHidden/>
    <w:rsid w:val="00845FB4"/>
    <w:rPr>
      <w:rFonts w:ascii="Times New Roman" w:eastAsia="Times New Roman" w:hAnsi="Times New Roman"/>
      <w:lang w:val="uk-UA" w:eastAsia="uk-UA"/>
    </w:rPr>
  </w:style>
  <w:style w:type="paragraph" w:styleId="ListParagraph">
    <w:name w:val="List Paragraph"/>
    <w:basedOn w:val="Normal"/>
    <w:uiPriority w:val="99"/>
    <w:qFormat/>
    <w:rsid w:val="008330A1"/>
    <w:pPr>
      <w:ind w:left="939" w:hanging="360"/>
    </w:pPr>
  </w:style>
  <w:style w:type="paragraph" w:customStyle="1" w:styleId="TableParagraph">
    <w:name w:val="Table Paragraph"/>
    <w:basedOn w:val="Normal"/>
    <w:uiPriority w:val="99"/>
    <w:rsid w:val="008330A1"/>
    <w:pPr>
      <w:ind w:left="107"/>
      <w:jc w:val="center"/>
    </w:pPr>
  </w:style>
  <w:style w:type="paragraph" w:styleId="BalloonText">
    <w:name w:val="Balloon Text"/>
    <w:basedOn w:val="Normal"/>
    <w:link w:val="BalloonTextChar"/>
    <w:uiPriority w:val="99"/>
    <w:semiHidden/>
    <w:rsid w:val="00403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9ED"/>
    <w:rPr>
      <w:rFonts w:ascii="Tahoma" w:hAnsi="Tahoma" w:cs="Tahoma"/>
      <w:sz w:val="16"/>
      <w:szCs w:val="16"/>
      <w:lang w:val="uk-UA" w:eastAsia="uk-UA"/>
    </w:rPr>
  </w:style>
  <w:style w:type="character" w:customStyle="1" w:styleId="2">
    <w:name w:val="Основной текст (2)"/>
    <w:uiPriority w:val="99"/>
    <w:rsid w:val="00EC28E7"/>
    <w:rPr>
      <w:rFonts w:ascii="Times New Roman" w:hAnsi="Times New Roman" w:cs="Times New Roman"/>
      <w:color w:val="000000"/>
      <w:spacing w:val="0"/>
      <w:w w:val="100"/>
      <w:position w:val="0"/>
      <w:sz w:val="24"/>
      <w:szCs w:val="24"/>
      <w:u w:val="none"/>
      <w:lang w:val="uk-UA" w:eastAsia="uk-UA"/>
    </w:rPr>
  </w:style>
  <w:style w:type="paragraph" w:styleId="BodyTextIndent">
    <w:name w:val="Body Text Indent"/>
    <w:basedOn w:val="Normal"/>
    <w:link w:val="BodyTextIndentChar"/>
    <w:uiPriority w:val="99"/>
    <w:rsid w:val="00825240"/>
    <w:pPr>
      <w:spacing w:after="120"/>
      <w:ind w:left="283"/>
    </w:pPr>
  </w:style>
  <w:style w:type="character" w:customStyle="1" w:styleId="BodyTextIndentChar">
    <w:name w:val="Body Text Indent Char"/>
    <w:basedOn w:val="DefaultParagraphFont"/>
    <w:link w:val="BodyTextIndent"/>
    <w:uiPriority w:val="99"/>
    <w:locked/>
    <w:rsid w:val="00825240"/>
    <w:rPr>
      <w:rFonts w:ascii="Times New Roman" w:hAnsi="Times New Roman" w:cs="Times New Roman"/>
      <w:lang w:val="uk-UA" w:eastAsia="uk-UA"/>
    </w:rPr>
  </w:style>
  <w:style w:type="table" w:styleId="TableGrid">
    <w:name w:val="Table Grid"/>
    <w:basedOn w:val="TableNormal"/>
    <w:uiPriority w:val="99"/>
    <w:rsid w:val="000660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locked/>
    <w:rsid w:val="005D65B0"/>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5D65B0"/>
    <w:pPr>
      <w:shd w:val="clear" w:color="auto" w:fill="FFFFFF"/>
      <w:autoSpaceDE/>
      <w:autoSpaceDN/>
      <w:spacing w:after="420" w:line="240" w:lineRule="atLeast"/>
      <w:jc w:val="right"/>
    </w:pPr>
    <w:rPr>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tu.kr.ua/doc/doc/The_provisions_of_company_profile.pdf" TargetMode="External"/><Relationship Id="rId3" Type="http://schemas.openxmlformats.org/officeDocument/2006/relationships/settings" Target="settings.xml"/><Relationship Id="rId7" Type="http://schemas.openxmlformats.org/officeDocument/2006/relationships/hyperlink" Target="http://moodle.kntu.kr.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o.dorensk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ntu.kr.ua/doc/doc/polozh_system_yakosti.pdf" TargetMode="External"/><Relationship Id="rId4" Type="http://schemas.openxmlformats.org/officeDocument/2006/relationships/webSettings" Target="webSettings.xml"/><Relationship Id="rId9" Type="http://schemas.openxmlformats.org/officeDocument/2006/relationships/hyperlink" Target="http://www.kntu.kr.ua/?view=univer&am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5150</Words>
  <Characters>29361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I\322-\342-\315\304-PhD 051.doc)</dc:title>
  <dc:subject/>
  <dc:creator>O-UA</dc:creator>
  <cp:keywords/>
  <dc:description/>
  <cp:lastModifiedBy>БондаренкоГС</cp:lastModifiedBy>
  <cp:revision>4</cp:revision>
  <dcterms:created xsi:type="dcterms:W3CDTF">2021-11-20T08:18:00Z</dcterms:created>
  <dcterms:modified xsi:type="dcterms:W3CDTF">2021-11-22T12:04:00Z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